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48"/>
          <w:szCs w:val="48"/>
        </w:rPr>
      </w:pPr>
    </w:p>
    <w:p>
      <w:pPr>
        <w:jc w:val="center"/>
        <w:rPr>
          <w:b/>
          <w:sz w:val="48"/>
          <w:szCs w:val="48"/>
        </w:rPr>
      </w:pPr>
      <w:r>
        <w:rPr>
          <w:rFonts w:hint="eastAsia"/>
          <w:b/>
          <w:sz w:val="48"/>
          <w:szCs w:val="48"/>
        </w:rPr>
        <w:t>广西壮族自治区公共资源交易平台系统项目II标段（电子监管）—“事中”综合监管子系统</w:t>
      </w:r>
    </w:p>
    <w:p>
      <w:pPr>
        <w:pStyle w:val="2"/>
        <w:ind w:left="480" w:firstLine="400"/>
      </w:pPr>
    </w:p>
    <w:p>
      <w:pPr>
        <w:jc w:val="center"/>
        <w:rPr>
          <w:b/>
          <w:sz w:val="48"/>
          <w:szCs w:val="48"/>
        </w:rPr>
      </w:pPr>
    </w:p>
    <w:p>
      <w:pPr>
        <w:jc w:val="center"/>
        <w:rPr>
          <w:b/>
          <w:sz w:val="48"/>
          <w:szCs w:val="48"/>
        </w:rPr>
      </w:pPr>
    </w:p>
    <w:p>
      <w:pPr>
        <w:jc w:val="center"/>
        <w:rPr>
          <w:b/>
          <w:sz w:val="48"/>
          <w:szCs w:val="48"/>
        </w:rPr>
      </w:pPr>
      <w:r>
        <w:rPr>
          <w:rFonts w:hint="eastAsia"/>
          <w:b/>
          <w:sz w:val="48"/>
          <w:szCs w:val="48"/>
        </w:rPr>
        <w:t>系</w:t>
      </w:r>
    </w:p>
    <w:p>
      <w:pPr>
        <w:pStyle w:val="2"/>
        <w:ind w:left="480" w:firstLine="400"/>
      </w:pPr>
    </w:p>
    <w:p>
      <w:pPr>
        <w:jc w:val="center"/>
        <w:rPr>
          <w:b/>
          <w:sz w:val="48"/>
          <w:szCs w:val="48"/>
        </w:rPr>
      </w:pPr>
      <w:r>
        <w:rPr>
          <w:rFonts w:hint="eastAsia"/>
          <w:b/>
          <w:sz w:val="48"/>
          <w:szCs w:val="48"/>
        </w:rPr>
        <w:t>统</w:t>
      </w:r>
    </w:p>
    <w:p>
      <w:pPr>
        <w:pStyle w:val="2"/>
        <w:ind w:left="480" w:firstLine="400"/>
      </w:pPr>
    </w:p>
    <w:p>
      <w:pPr>
        <w:jc w:val="center"/>
        <w:rPr>
          <w:b/>
          <w:sz w:val="48"/>
          <w:szCs w:val="48"/>
        </w:rPr>
      </w:pPr>
      <w:r>
        <w:rPr>
          <w:rFonts w:hint="eastAsia"/>
          <w:b/>
          <w:sz w:val="48"/>
          <w:szCs w:val="48"/>
        </w:rPr>
        <w:t>操</w:t>
      </w:r>
    </w:p>
    <w:p>
      <w:pPr>
        <w:pStyle w:val="2"/>
        <w:ind w:left="480" w:firstLine="400"/>
      </w:pPr>
    </w:p>
    <w:p>
      <w:pPr>
        <w:jc w:val="center"/>
        <w:rPr>
          <w:b/>
          <w:sz w:val="48"/>
          <w:szCs w:val="48"/>
        </w:rPr>
      </w:pPr>
      <w:r>
        <w:rPr>
          <w:rFonts w:hint="eastAsia"/>
          <w:b/>
          <w:sz w:val="48"/>
          <w:szCs w:val="48"/>
        </w:rPr>
        <w:t>作</w:t>
      </w:r>
    </w:p>
    <w:p>
      <w:pPr>
        <w:pStyle w:val="2"/>
        <w:ind w:left="480" w:firstLine="400"/>
      </w:pPr>
    </w:p>
    <w:p>
      <w:pPr>
        <w:jc w:val="center"/>
        <w:rPr>
          <w:b/>
          <w:sz w:val="48"/>
          <w:szCs w:val="48"/>
        </w:rPr>
      </w:pPr>
      <w:r>
        <w:rPr>
          <w:rFonts w:hint="eastAsia"/>
          <w:b/>
          <w:sz w:val="48"/>
          <w:szCs w:val="48"/>
        </w:rPr>
        <w:t>手</w:t>
      </w:r>
    </w:p>
    <w:p>
      <w:pPr>
        <w:pStyle w:val="2"/>
        <w:ind w:left="480" w:firstLine="400"/>
      </w:pPr>
    </w:p>
    <w:p>
      <w:pPr>
        <w:jc w:val="center"/>
        <w:rPr>
          <w:b/>
          <w:sz w:val="48"/>
          <w:szCs w:val="48"/>
        </w:rPr>
      </w:pPr>
      <w:r>
        <w:rPr>
          <w:rFonts w:hint="eastAsia"/>
          <w:b/>
          <w:sz w:val="48"/>
          <w:szCs w:val="48"/>
        </w:rPr>
        <w:t>册</w:t>
      </w:r>
    </w:p>
    <w:p>
      <w:pPr>
        <w:spacing w:line="240" w:lineRule="auto"/>
        <w:jc w:val="center"/>
        <w:rPr>
          <w:b/>
          <w:bCs/>
          <w:sz w:val="32"/>
          <w:szCs w:val="40"/>
        </w:rPr>
      </w:pPr>
    </w:p>
    <w:p>
      <w:pPr>
        <w:pStyle w:val="2"/>
        <w:ind w:left="480" w:firstLine="400"/>
      </w:pPr>
    </w:p>
    <w:p>
      <w:pPr>
        <w:spacing w:line="240" w:lineRule="auto"/>
        <w:jc w:val="center"/>
        <w:rPr>
          <w:rFonts w:ascii="黑体" w:eastAsia="黑体"/>
        </w:rPr>
      </w:pPr>
      <w:bookmarkStart w:id="0" w:name="_Toc19638"/>
      <w:bookmarkStart w:id="1" w:name="_Toc2443"/>
      <w:r>
        <w:rPr>
          <w:rFonts w:hint="eastAsia"/>
          <w:b/>
          <w:bCs/>
          <w:sz w:val="32"/>
          <w:szCs w:val="40"/>
        </w:rPr>
        <w:t>四创科技有限公司</w:t>
      </w:r>
      <w:bookmarkEnd w:id="0"/>
      <w:bookmarkEnd w:id="1"/>
    </w:p>
    <w:p>
      <w:pPr>
        <w:pStyle w:val="15"/>
        <w:tabs>
          <w:tab w:val="right" w:leader="dot" w:pos="8306"/>
        </w:tabs>
        <w:jc w:val="center"/>
        <w:rPr>
          <w:b/>
          <w:bCs/>
          <w:kern w:val="2"/>
          <w:sz w:val="32"/>
          <w:szCs w:val="40"/>
        </w:rPr>
      </w:pPr>
      <w:bookmarkStart w:id="2" w:name="_Toc14511"/>
      <w:bookmarkStart w:id="3" w:name="_Toc29316"/>
      <w:r>
        <w:rPr>
          <w:rFonts w:hint="eastAsia"/>
          <w:b/>
          <w:bCs/>
          <w:kern w:val="2"/>
          <w:sz w:val="32"/>
          <w:szCs w:val="40"/>
        </w:rPr>
        <w:t>2022年</w:t>
      </w:r>
      <w:bookmarkEnd w:id="2"/>
      <w:r>
        <w:rPr>
          <w:rFonts w:hint="eastAsia"/>
          <w:b/>
          <w:bCs/>
          <w:kern w:val="2"/>
          <w:sz w:val="32"/>
          <w:szCs w:val="40"/>
        </w:rPr>
        <w:t>7月</w:t>
      </w:r>
      <w:bookmarkEnd w:id="3"/>
    </w:p>
    <w:p>
      <w:pPr>
        <w:jc w:val="center"/>
        <w:rPr>
          <w:sz w:val="28"/>
          <w:szCs w:val="28"/>
        </w:rPr>
      </w:pPr>
      <w:r>
        <w:rPr>
          <w:rFonts w:hint="eastAsia"/>
          <w:sz w:val="28"/>
          <w:szCs w:val="28"/>
        </w:rPr>
        <w:t>文档说明</w:t>
      </w:r>
    </w:p>
    <w:p>
      <w:pPr>
        <w:jc w:val="center"/>
      </w:pP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9"/>
        <w:gridCol w:w="2259"/>
        <w:gridCol w:w="1836"/>
        <w:gridCol w:w="2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31" w:type="pct"/>
            <w:vMerge w:val="restart"/>
          </w:tcPr>
          <w:p>
            <w:pPr>
              <w:jc w:val="center"/>
            </w:pPr>
            <w:r>
              <w:rPr>
                <w:rFonts w:hint="eastAsia"/>
              </w:rPr>
              <w:t>文件状态：</w:t>
            </w:r>
          </w:p>
        </w:tc>
        <w:tc>
          <w:tcPr>
            <w:tcW w:w="1325" w:type="pct"/>
            <w:vMerge w:val="restart"/>
          </w:tcPr>
          <w:p>
            <w:r>
              <w:t>[  ] 草稿文件</w:t>
            </w:r>
          </w:p>
          <w:p>
            <w:r>
              <w:t>[√</w:t>
            </w:r>
            <w:r>
              <w:rPr>
                <w:rFonts w:hint="eastAsia"/>
              </w:rPr>
              <w:t xml:space="preserve"> </w:t>
            </w:r>
            <w:r>
              <w:t>] 正式文件</w:t>
            </w:r>
          </w:p>
          <w:p>
            <w:r>
              <w:t>[  ] 更改正式文件</w:t>
            </w:r>
          </w:p>
        </w:tc>
        <w:tc>
          <w:tcPr>
            <w:tcW w:w="1077" w:type="pct"/>
            <w:vAlign w:val="center"/>
          </w:tcPr>
          <w:p>
            <w:pPr>
              <w:jc w:val="center"/>
            </w:pPr>
            <w:r>
              <w:rPr>
                <w:rFonts w:hint="eastAsia"/>
              </w:rPr>
              <w:t>当前文档：</w:t>
            </w:r>
          </w:p>
        </w:tc>
        <w:tc>
          <w:tcPr>
            <w:tcW w:w="1264" w:type="pct"/>
            <w:vAlign w:val="center"/>
          </w:tcPr>
          <w:p>
            <w:pPr>
              <w:jc w:val="center"/>
            </w:pPr>
            <w:r>
              <w:rPr>
                <w:rFonts w:hint="eastAsia"/>
              </w:rPr>
              <w:t>V1.1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31" w:type="pct"/>
            <w:vMerge w:val="continue"/>
            <w:vAlign w:val="center"/>
          </w:tcPr>
          <w:p>
            <w:pPr>
              <w:jc w:val="center"/>
            </w:pPr>
          </w:p>
        </w:tc>
        <w:tc>
          <w:tcPr>
            <w:tcW w:w="1325" w:type="pct"/>
            <w:vMerge w:val="continue"/>
            <w:vAlign w:val="center"/>
          </w:tcPr>
          <w:p>
            <w:pPr>
              <w:jc w:val="center"/>
            </w:pPr>
          </w:p>
        </w:tc>
        <w:tc>
          <w:tcPr>
            <w:tcW w:w="1077" w:type="pct"/>
            <w:vAlign w:val="center"/>
          </w:tcPr>
          <w:p>
            <w:pPr>
              <w:jc w:val="center"/>
            </w:pPr>
            <w:r>
              <w:rPr>
                <w:rFonts w:hint="eastAsia"/>
              </w:rPr>
              <w:t>作者：</w:t>
            </w:r>
          </w:p>
        </w:tc>
        <w:tc>
          <w:tcPr>
            <w:tcW w:w="1264" w:type="pct"/>
            <w:vAlign w:val="center"/>
          </w:tcPr>
          <w:p>
            <w:pPr>
              <w:jc w:val="center"/>
            </w:pPr>
            <w:r>
              <w:rPr>
                <w:rFonts w:hint="eastAsia"/>
              </w:rPr>
              <w:t>黄文浩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31" w:type="pct"/>
            <w:vMerge w:val="continue"/>
            <w:vAlign w:val="center"/>
          </w:tcPr>
          <w:p>
            <w:pPr>
              <w:jc w:val="center"/>
            </w:pPr>
          </w:p>
        </w:tc>
        <w:tc>
          <w:tcPr>
            <w:tcW w:w="1325" w:type="pct"/>
            <w:vMerge w:val="continue"/>
            <w:vAlign w:val="center"/>
          </w:tcPr>
          <w:p>
            <w:pPr>
              <w:jc w:val="center"/>
            </w:pPr>
          </w:p>
        </w:tc>
        <w:tc>
          <w:tcPr>
            <w:tcW w:w="1077" w:type="pct"/>
            <w:vAlign w:val="center"/>
          </w:tcPr>
          <w:p>
            <w:pPr>
              <w:jc w:val="center"/>
            </w:pPr>
            <w:r>
              <w:rPr>
                <w:rFonts w:hint="eastAsia"/>
              </w:rPr>
              <w:t>审核人：</w:t>
            </w:r>
          </w:p>
        </w:tc>
        <w:tc>
          <w:tcPr>
            <w:tcW w:w="1264" w:type="pct"/>
            <w:vAlign w:val="center"/>
          </w:tcPr>
          <w:p>
            <w:pPr>
              <w:jc w:val="center"/>
            </w:pPr>
            <w:r>
              <w:rPr>
                <w:rFonts w:hint="eastAsia"/>
              </w:rPr>
              <w:t>李志锴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31" w:type="pct"/>
            <w:vMerge w:val="continue"/>
            <w:vAlign w:val="center"/>
          </w:tcPr>
          <w:p>
            <w:pPr>
              <w:jc w:val="center"/>
            </w:pPr>
          </w:p>
        </w:tc>
        <w:tc>
          <w:tcPr>
            <w:tcW w:w="1325" w:type="pct"/>
            <w:vMerge w:val="continue"/>
            <w:vAlign w:val="center"/>
          </w:tcPr>
          <w:p>
            <w:pPr>
              <w:jc w:val="center"/>
            </w:pPr>
          </w:p>
        </w:tc>
        <w:tc>
          <w:tcPr>
            <w:tcW w:w="1077" w:type="pct"/>
            <w:vAlign w:val="center"/>
          </w:tcPr>
          <w:p>
            <w:pPr>
              <w:jc w:val="center"/>
            </w:pPr>
            <w:r>
              <w:rPr>
                <w:rFonts w:hint="eastAsia"/>
              </w:rPr>
              <w:t>完成日期：</w:t>
            </w:r>
          </w:p>
        </w:tc>
        <w:tc>
          <w:tcPr>
            <w:tcW w:w="1264" w:type="pct"/>
            <w:vAlign w:val="center"/>
          </w:tcPr>
          <w:p>
            <w:pPr>
              <w:jc w:val="center"/>
            </w:pPr>
            <w:r>
              <w:rPr>
                <w:rFonts w:hint="eastAsia"/>
              </w:rPr>
              <w:t>2022年07月30日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31" w:type="pct"/>
            <w:vAlign w:val="center"/>
          </w:tcPr>
          <w:p>
            <w:pPr>
              <w:jc w:val="center"/>
            </w:pPr>
            <w:r>
              <w:rPr>
                <w:rFonts w:hint="eastAsia"/>
              </w:rPr>
              <w:t>文件名：</w:t>
            </w:r>
          </w:p>
        </w:tc>
        <w:tc>
          <w:tcPr>
            <w:tcW w:w="3668" w:type="pct"/>
            <w:gridSpan w:val="3"/>
            <w:vAlign w:val="center"/>
          </w:tcPr>
          <w:p>
            <w:pPr>
              <w:jc w:val="center"/>
            </w:pPr>
            <w:r>
              <w:rPr>
                <w:rFonts w:hint="eastAsia"/>
              </w:rPr>
              <w:t>广西壮族自治区公共资源交易平台II标段（电子监管）</w:t>
            </w:r>
            <w:r>
              <w:rPr>
                <w:rFonts w:hint="eastAsia"/>
              </w:rPr>
              <w:br w:type="textWrapping"/>
            </w:r>
            <w:r>
              <w:rPr>
                <w:rFonts w:hint="eastAsia"/>
              </w:rPr>
              <w:t>“事中”综合监管子系统</w:t>
            </w:r>
          </w:p>
          <w:p>
            <w:pPr>
              <w:jc w:val="center"/>
            </w:pPr>
            <w:r>
              <w:rPr>
                <w:rFonts w:hint="eastAsia"/>
              </w:rPr>
              <w:t>系统操作手册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31" w:type="pct"/>
            <w:vAlign w:val="center"/>
          </w:tcPr>
          <w:p>
            <w:pPr>
              <w:jc w:val="center"/>
            </w:pPr>
            <w:r>
              <w:rPr>
                <w:rFonts w:hint="eastAsia"/>
              </w:rPr>
              <w:t>文件摘要：</w:t>
            </w:r>
          </w:p>
        </w:tc>
        <w:tc>
          <w:tcPr>
            <w:tcW w:w="3668" w:type="pct"/>
            <w:gridSpan w:val="3"/>
            <w:vAlign w:val="center"/>
          </w:tcPr>
          <w:p>
            <w:pPr>
              <w:jc w:val="center"/>
            </w:pPr>
            <w:r>
              <w:rPr>
                <w:rFonts w:hint="eastAsia"/>
              </w:rPr>
              <w:t>广西壮族自治区公共资源交易电子监管系统操作手册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31" w:type="pct"/>
            <w:vAlign w:val="center"/>
          </w:tcPr>
          <w:p>
            <w:pPr>
              <w:jc w:val="center"/>
            </w:pPr>
            <w:r>
              <w:rPr>
                <w:rFonts w:hint="eastAsia"/>
              </w:rPr>
              <w:t>项目名称：</w:t>
            </w:r>
          </w:p>
        </w:tc>
        <w:tc>
          <w:tcPr>
            <w:tcW w:w="3668" w:type="pct"/>
            <w:gridSpan w:val="3"/>
            <w:vAlign w:val="center"/>
          </w:tcPr>
          <w:p>
            <w:pPr>
              <w:jc w:val="center"/>
            </w:pPr>
            <w:r>
              <w:rPr>
                <w:rFonts w:hint="eastAsia"/>
              </w:rPr>
              <w:t>广西壮族自治区公共资源交易平台II标段</w:t>
            </w:r>
            <w:r>
              <w:t>（</w:t>
            </w:r>
            <w:r>
              <w:rPr>
                <w:rFonts w:hint="eastAsia"/>
              </w:rPr>
              <w:t>电子监管）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31" w:type="pct"/>
            <w:vAlign w:val="center"/>
          </w:tcPr>
          <w:p>
            <w:pPr>
              <w:jc w:val="center"/>
            </w:pPr>
            <w:r>
              <w:rPr>
                <w:rFonts w:hint="eastAsia"/>
              </w:rPr>
              <w:t>版权所有：</w:t>
            </w:r>
          </w:p>
        </w:tc>
        <w:tc>
          <w:tcPr>
            <w:tcW w:w="3668" w:type="pct"/>
            <w:gridSpan w:val="3"/>
            <w:vAlign w:val="center"/>
          </w:tcPr>
          <w:p>
            <w:pPr>
              <w:jc w:val="center"/>
            </w:pPr>
            <w:r>
              <w:rPr>
                <w:rFonts w:hint="eastAsia"/>
              </w:rPr>
              <w:t>四创科技有限公司</w:t>
            </w:r>
          </w:p>
        </w:tc>
      </w:tr>
    </w:tbl>
    <w:p/>
    <w:p/>
    <w:p>
      <w:pPr>
        <w:jc w:val="center"/>
        <w:rPr>
          <w:sz w:val="28"/>
          <w:szCs w:val="36"/>
        </w:rPr>
      </w:pPr>
      <w:r>
        <w:rPr>
          <w:rFonts w:hint="eastAsia"/>
          <w:sz w:val="28"/>
          <w:szCs w:val="36"/>
        </w:rPr>
        <w:t>历史版本</w:t>
      </w:r>
    </w:p>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5"/>
        <w:gridCol w:w="1028"/>
        <w:gridCol w:w="1236"/>
        <w:gridCol w:w="48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847" w:type="pct"/>
            <w:vAlign w:val="center"/>
          </w:tcPr>
          <w:p>
            <w:pPr>
              <w:jc w:val="center"/>
              <w:rPr>
                <w:rFonts w:ascii="宋体" w:hAnsi="宋体" w:cs="宋体"/>
              </w:rPr>
            </w:pPr>
            <w:r>
              <w:rPr>
                <w:rFonts w:hint="eastAsia" w:ascii="宋体" w:hAnsi="宋体" w:cs="宋体"/>
              </w:rPr>
              <w:t>日期</w:t>
            </w:r>
          </w:p>
        </w:tc>
        <w:tc>
          <w:tcPr>
            <w:tcW w:w="603" w:type="pct"/>
            <w:vAlign w:val="center"/>
          </w:tcPr>
          <w:p>
            <w:pPr>
              <w:jc w:val="center"/>
              <w:rPr>
                <w:rFonts w:ascii="宋体" w:hAnsi="宋体" w:cs="宋体"/>
              </w:rPr>
            </w:pPr>
            <w:r>
              <w:rPr>
                <w:rFonts w:hint="eastAsia" w:ascii="宋体" w:hAnsi="宋体" w:cs="宋体"/>
              </w:rPr>
              <w:t>版本</w:t>
            </w:r>
          </w:p>
        </w:tc>
        <w:tc>
          <w:tcPr>
            <w:tcW w:w="725" w:type="pct"/>
            <w:vAlign w:val="center"/>
          </w:tcPr>
          <w:p>
            <w:pPr>
              <w:jc w:val="center"/>
              <w:rPr>
                <w:rFonts w:ascii="宋体" w:hAnsi="宋体" w:cs="宋体"/>
              </w:rPr>
            </w:pPr>
            <w:r>
              <w:rPr>
                <w:rFonts w:hint="eastAsia" w:ascii="宋体" w:hAnsi="宋体" w:cs="宋体"/>
              </w:rPr>
              <w:t>作者</w:t>
            </w:r>
          </w:p>
        </w:tc>
        <w:tc>
          <w:tcPr>
            <w:tcW w:w="2822" w:type="pct"/>
            <w:vAlign w:val="center"/>
          </w:tcPr>
          <w:p>
            <w:pPr>
              <w:jc w:val="center"/>
              <w:rPr>
                <w:rFonts w:ascii="宋体" w:hAnsi="宋体" w:cs="宋体"/>
              </w:rPr>
            </w:pPr>
            <w:r>
              <w:rPr>
                <w:rFonts w:hint="eastAsia" w:ascii="宋体" w:hAnsi="宋体" w:cs="宋体"/>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847" w:type="pct"/>
            <w:vAlign w:val="center"/>
          </w:tcPr>
          <w:p>
            <w:pPr>
              <w:rPr>
                <w:rFonts w:ascii="宋体" w:hAnsi="宋体" w:cs="宋体"/>
              </w:rPr>
            </w:pPr>
            <w:r>
              <w:rPr>
                <w:rFonts w:hint="eastAsia" w:ascii="宋体" w:hAnsi="宋体" w:cs="宋体"/>
              </w:rPr>
              <w:t>2021-10-15</w:t>
            </w:r>
          </w:p>
        </w:tc>
        <w:tc>
          <w:tcPr>
            <w:tcW w:w="603" w:type="pct"/>
            <w:vAlign w:val="center"/>
          </w:tcPr>
          <w:p>
            <w:pPr>
              <w:jc w:val="center"/>
              <w:rPr>
                <w:rFonts w:ascii="宋体" w:hAnsi="宋体" w:cs="宋体"/>
              </w:rPr>
            </w:pPr>
            <w:r>
              <w:rPr>
                <w:rFonts w:hint="eastAsia" w:ascii="宋体" w:hAnsi="宋体" w:cs="宋体"/>
              </w:rPr>
              <w:t>V1.0</w:t>
            </w:r>
          </w:p>
        </w:tc>
        <w:tc>
          <w:tcPr>
            <w:tcW w:w="725" w:type="pct"/>
            <w:vAlign w:val="center"/>
          </w:tcPr>
          <w:p>
            <w:pPr>
              <w:jc w:val="center"/>
              <w:rPr>
                <w:rFonts w:ascii="宋体" w:hAnsi="宋体" w:cs="宋体"/>
              </w:rPr>
            </w:pPr>
            <w:r>
              <w:rPr>
                <w:rFonts w:hint="eastAsia" w:ascii="宋体" w:hAnsi="宋体" w:cs="宋体"/>
              </w:rPr>
              <w:t>黄文浩</w:t>
            </w:r>
          </w:p>
        </w:tc>
        <w:tc>
          <w:tcPr>
            <w:tcW w:w="2822" w:type="pct"/>
            <w:vAlign w:val="center"/>
          </w:tcPr>
          <w:p>
            <w:pPr>
              <w:rPr>
                <w:rFonts w:ascii="宋体" w:hAnsi="宋体" w:cs="宋体"/>
              </w:rPr>
            </w:pPr>
            <w:r>
              <w:rPr>
                <w:rFonts w:hint="eastAsia" w:ascii="宋体" w:hAnsi="宋体" w:cs="宋体"/>
              </w:rPr>
              <w:t>完成操作手册编制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847" w:type="pct"/>
            <w:vAlign w:val="center"/>
          </w:tcPr>
          <w:p>
            <w:pPr>
              <w:jc w:val="center"/>
              <w:rPr>
                <w:rFonts w:ascii="宋体" w:hAnsi="宋体" w:cs="宋体"/>
              </w:rPr>
            </w:pPr>
          </w:p>
        </w:tc>
        <w:tc>
          <w:tcPr>
            <w:tcW w:w="603" w:type="pct"/>
            <w:vAlign w:val="center"/>
          </w:tcPr>
          <w:p>
            <w:pPr>
              <w:jc w:val="center"/>
              <w:rPr>
                <w:rFonts w:ascii="宋体" w:hAnsi="宋体" w:cs="宋体"/>
              </w:rPr>
            </w:pPr>
          </w:p>
        </w:tc>
        <w:tc>
          <w:tcPr>
            <w:tcW w:w="725" w:type="pct"/>
            <w:vAlign w:val="center"/>
          </w:tcPr>
          <w:p>
            <w:pPr>
              <w:jc w:val="center"/>
              <w:rPr>
                <w:rFonts w:ascii="宋体" w:hAnsi="宋体" w:cs="宋体"/>
              </w:rPr>
            </w:pPr>
          </w:p>
        </w:tc>
        <w:tc>
          <w:tcPr>
            <w:tcW w:w="2822" w:type="pct"/>
            <w:vAlign w:val="center"/>
          </w:tcPr>
          <w:p>
            <w:pP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847" w:type="pct"/>
            <w:vAlign w:val="center"/>
          </w:tcPr>
          <w:p>
            <w:pPr>
              <w:jc w:val="center"/>
              <w:rPr>
                <w:rFonts w:ascii="宋体" w:hAnsi="宋体" w:cs="宋体"/>
              </w:rPr>
            </w:pPr>
          </w:p>
        </w:tc>
        <w:tc>
          <w:tcPr>
            <w:tcW w:w="603" w:type="pct"/>
            <w:vAlign w:val="center"/>
          </w:tcPr>
          <w:p>
            <w:pPr>
              <w:jc w:val="center"/>
              <w:rPr>
                <w:rFonts w:ascii="宋体" w:hAnsi="宋体" w:cs="宋体"/>
              </w:rPr>
            </w:pPr>
          </w:p>
        </w:tc>
        <w:tc>
          <w:tcPr>
            <w:tcW w:w="725" w:type="pct"/>
            <w:vAlign w:val="center"/>
          </w:tcPr>
          <w:p>
            <w:pPr>
              <w:jc w:val="center"/>
              <w:rPr>
                <w:rFonts w:ascii="宋体" w:hAnsi="宋体" w:cs="宋体"/>
              </w:rPr>
            </w:pPr>
          </w:p>
        </w:tc>
        <w:tc>
          <w:tcPr>
            <w:tcW w:w="2822" w:type="pct"/>
            <w:vAlign w:val="center"/>
          </w:tcPr>
          <w:p>
            <w:pPr>
              <w:rPr>
                <w:rFonts w:ascii="宋体" w:hAnsi="宋体" w:cs="宋体"/>
              </w:rPr>
            </w:pPr>
          </w:p>
        </w:tc>
      </w:tr>
    </w:tbl>
    <w:p>
      <w:r>
        <w:br w:type="page"/>
      </w:r>
    </w:p>
    <w:p>
      <w:pPr>
        <w:pStyle w:val="2"/>
        <w:ind w:left="480" w:firstLine="400"/>
        <w:jc w:val="center"/>
        <w:rPr>
          <w:rFonts w:ascii="Calibri" w:hAnsi="Calibri" w:eastAsia="宋体" w:cs="Times New Roman"/>
          <w:kern w:val="0"/>
          <w:sz w:val="20"/>
          <w:szCs w:val="24"/>
          <w:lang w:val="en-US" w:eastAsia="zh-CN" w:bidi="ar-SA"/>
        </w:rPr>
      </w:pPr>
      <w:r>
        <w:rPr>
          <w:lang w:val="zh-CN"/>
        </w:rPr>
        <w:t>目录</w:t>
      </w:r>
      <w:r>
        <w:rPr>
          <w:rFonts w:hint="eastAsia"/>
          <w:lang w:val="zh-CN"/>
        </w:rPr>
        <w:t xml:space="preserve"> </w:t>
      </w:r>
      <w:bookmarkStart w:id="36" w:name="_GoBack"/>
      <w:bookmarkEnd w:id="36"/>
      <w:r>
        <w:rPr>
          <w:rFonts w:ascii="宋体"/>
        </w:rPr>
        <w:fldChar w:fldCharType="begin"/>
      </w:r>
      <w:r>
        <w:instrText xml:space="preserve"> TOC \o "1-3" \h \z \u </w:instrText>
      </w:r>
      <w:r>
        <w:rPr>
          <w:rFonts w:ascii="宋体"/>
        </w:rPr>
        <w:fldChar w:fldCharType="separate"/>
      </w:r>
    </w:p>
    <w:p>
      <w:pPr>
        <w:pStyle w:val="11"/>
        <w:tabs>
          <w:tab w:val="right" w:leader="dot" w:pos="8306"/>
        </w:tabs>
      </w:pPr>
      <w:r>
        <w:fldChar w:fldCharType="begin"/>
      </w:r>
      <w:r>
        <w:instrText xml:space="preserve"> HYPERLINK \l _Toc22762 </w:instrText>
      </w:r>
      <w:r>
        <w:fldChar w:fldCharType="separate"/>
      </w:r>
      <w:r>
        <w:rPr>
          <w:lang w:val="en-US"/>
        </w:rPr>
        <w:t xml:space="preserve">第一章 </w:t>
      </w:r>
      <w:r>
        <w:rPr>
          <w:rFonts w:hint="eastAsia"/>
        </w:rPr>
        <w:t>欢迎使用</w:t>
      </w:r>
      <w:r>
        <w:tab/>
      </w:r>
      <w:r>
        <w:fldChar w:fldCharType="begin"/>
      </w:r>
      <w:r>
        <w:instrText xml:space="preserve"> PAGEREF _Toc22762 \h </w:instrText>
      </w:r>
      <w:r>
        <w:fldChar w:fldCharType="separate"/>
      </w:r>
      <w:r>
        <w:t>1</w:t>
      </w:r>
      <w:r>
        <w:fldChar w:fldCharType="end"/>
      </w:r>
      <w:r>
        <w:fldChar w:fldCharType="end"/>
      </w:r>
    </w:p>
    <w:p>
      <w:pPr>
        <w:pStyle w:val="11"/>
        <w:tabs>
          <w:tab w:val="right" w:leader="dot" w:pos="8306"/>
        </w:tabs>
      </w:pPr>
      <w:r>
        <w:fldChar w:fldCharType="begin"/>
      </w:r>
      <w:r>
        <w:instrText xml:space="preserve"> HYPERLINK \l _Toc12221 </w:instrText>
      </w:r>
      <w:r>
        <w:fldChar w:fldCharType="separate"/>
      </w:r>
      <w:r>
        <w:rPr>
          <w:lang w:val="en-US"/>
        </w:rPr>
        <w:t xml:space="preserve">第二章 </w:t>
      </w:r>
      <w:r>
        <w:rPr>
          <w:rFonts w:hint="eastAsia"/>
        </w:rPr>
        <w:t>登录</w:t>
      </w:r>
      <w:r>
        <w:tab/>
      </w:r>
      <w:r>
        <w:fldChar w:fldCharType="begin"/>
      </w:r>
      <w:r>
        <w:instrText xml:space="preserve"> PAGEREF _Toc12221 \h </w:instrText>
      </w:r>
      <w:r>
        <w:fldChar w:fldCharType="separate"/>
      </w:r>
      <w:r>
        <w:t>1</w:t>
      </w:r>
      <w:r>
        <w:fldChar w:fldCharType="end"/>
      </w:r>
      <w:r>
        <w:fldChar w:fldCharType="end"/>
      </w:r>
    </w:p>
    <w:p>
      <w:pPr>
        <w:pStyle w:val="12"/>
        <w:tabs>
          <w:tab w:val="right" w:leader="dot" w:pos="8306"/>
        </w:tabs>
      </w:pPr>
      <w:r>
        <w:fldChar w:fldCharType="begin"/>
      </w:r>
      <w:r>
        <w:instrText xml:space="preserve"> HYPERLINK \l _Toc31797 </w:instrText>
      </w:r>
      <w:r>
        <w:fldChar w:fldCharType="separate"/>
      </w:r>
      <w:r>
        <w:rPr>
          <w:rFonts w:hint="default" w:ascii="Times New Roman" w:hAnsi="Times New Roman" w:eastAsia="黑体" w:cs="Times New Roman"/>
          <w:i w:val="0"/>
          <w:szCs w:val="32"/>
          <w:lang w:eastAsia="zh-CN"/>
        </w:rPr>
        <w:t xml:space="preserve">2.1 </w:t>
      </w:r>
      <w:r>
        <w:rPr>
          <w:rFonts w:hint="eastAsia"/>
        </w:rPr>
        <w:t>电子监管系统访问方式</w:t>
      </w:r>
      <w:r>
        <w:tab/>
      </w:r>
      <w:r>
        <w:fldChar w:fldCharType="begin"/>
      </w:r>
      <w:r>
        <w:instrText xml:space="preserve"> PAGEREF _Toc31797 \h </w:instrText>
      </w:r>
      <w:r>
        <w:fldChar w:fldCharType="separate"/>
      </w:r>
      <w:r>
        <w:t>1</w:t>
      </w:r>
      <w:r>
        <w:fldChar w:fldCharType="end"/>
      </w:r>
      <w:r>
        <w:fldChar w:fldCharType="end"/>
      </w:r>
    </w:p>
    <w:p>
      <w:pPr>
        <w:pStyle w:val="12"/>
        <w:tabs>
          <w:tab w:val="right" w:leader="dot" w:pos="8306"/>
        </w:tabs>
      </w:pPr>
      <w:r>
        <w:fldChar w:fldCharType="begin"/>
      </w:r>
      <w:r>
        <w:instrText xml:space="preserve"> HYPERLINK \l _Toc24294 </w:instrText>
      </w:r>
      <w:r>
        <w:fldChar w:fldCharType="separate"/>
      </w:r>
      <w:r>
        <w:rPr>
          <w:rFonts w:hint="default" w:ascii="Times New Roman" w:hAnsi="Times New Roman" w:eastAsia="黑体" w:cs="Times New Roman"/>
          <w:i w:val="0"/>
          <w:szCs w:val="32"/>
          <w:lang w:eastAsia="zh-CN"/>
        </w:rPr>
        <w:t xml:space="preserve">2.2 </w:t>
      </w:r>
      <w:r>
        <w:rPr>
          <w:rFonts w:hint="eastAsia"/>
        </w:rPr>
        <w:t>登入</w:t>
      </w:r>
      <w:r>
        <w:tab/>
      </w:r>
      <w:r>
        <w:fldChar w:fldCharType="begin"/>
      </w:r>
      <w:r>
        <w:instrText xml:space="preserve"> PAGEREF _Toc24294 \h </w:instrText>
      </w:r>
      <w:r>
        <w:fldChar w:fldCharType="separate"/>
      </w:r>
      <w:r>
        <w:t>2</w:t>
      </w:r>
      <w:r>
        <w:fldChar w:fldCharType="end"/>
      </w:r>
      <w:r>
        <w:fldChar w:fldCharType="end"/>
      </w:r>
    </w:p>
    <w:p>
      <w:pPr>
        <w:pStyle w:val="11"/>
        <w:tabs>
          <w:tab w:val="right" w:leader="dot" w:pos="8306"/>
        </w:tabs>
      </w:pPr>
      <w:r>
        <w:fldChar w:fldCharType="begin"/>
      </w:r>
      <w:r>
        <w:instrText xml:space="preserve"> HYPERLINK \l _Toc28084 </w:instrText>
      </w:r>
      <w:r>
        <w:fldChar w:fldCharType="separate"/>
      </w:r>
      <w:r>
        <w:rPr>
          <w:lang w:val="en-US"/>
        </w:rPr>
        <w:t xml:space="preserve">第三章 </w:t>
      </w:r>
      <w:r>
        <w:rPr>
          <w:rFonts w:hint="eastAsia"/>
        </w:rPr>
        <w:t>事中监管</w:t>
      </w:r>
      <w:r>
        <w:tab/>
      </w:r>
      <w:r>
        <w:fldChar w:fldCharType="begin"/>
      </w:r>
      <w:r>
        <w:instrText xml:space="preserve"> PAGEREF _Toc28084 \h </w:instrText>
      </w:r>
      <w:r>
        <w:fldChar w:fldCharType="separate"/>
      </w:r>
      <w:r>
        <w:t>3</w:t>
      </w:r>
      <w:r>
        <w:fldChar w:fldCharType="end"/>
      </w:r>
      <w:r>
        <w:fldChar w:fldCharType="end"/>
      </w:r>
    </w:p>
    <w:p>
      <w:pPr>
        <w:pStyle w:val="12"/>
        <w:tabs>
          <w:tab w:val="right" w:leader="dot" w:pos="8306"/>
        </w:tabs>
      </w:pPr>
      <w:r>
        <w:fldChar w:fldCharType="begin"/>
      </w:r>
      <w:r>
        <w:instrText xml:space="preserve"> HYPERLINK \l _Toc12052 </w:instrText>
      </w:r>
      <w:r>
        <w:fldChar w:fldCharType="separate"/>
      </w:r>
      <w:r>
        <w:rPr>
          <w:rFonts w:hint="default" w:ascii="Times New Roman" w:hAnsi="Times New Roman" w:eastAsia="黑体" w:cs="Times New Roman"/>
          <w:i w:val="0"/>
          <w:szCs w:val="32"/>
          <w:lang w:eastAsia="zh-CN"/>
        </w:rPr>
        <w:t xml:space="preserve">3.1 </w:t>
      </w:r>
      <w:r>
        <w:rPr>
          <w:rFonts w:hint="eastAsia"/>
        </w:rPr>
        <w:t>查看页面</w:t>
      </w:r>
      <w:r>
        <w:tab/>
      </w:r>
      <w:r>
        <w:fldChar w:fldCharType="begin"/>
      </w:r>
      <w:r>
        <w:instrText xml:space="preserve"> PAGEREF _Toc12052 \h </w:instrText>
      </w:r>
      <w:r>
        <w:fldChar w:fldCharType="separate"/>
      </w:r>
      <w:r>
        <w:t>3</w:t>
      </w:r>
      <w:r>
        <w:fldChar w:fldCharType="end"/>
      </w:r>
      <w:r>
        <w:fldChar w:fldCharType="end"/>
      </w:r>
    </w:p>
    <w:p>
      <w:pPr>
        <w:pStyle w:val="12"/>
        <w:tabs>
          <w:tab w:val="right" w:leader="dot" w:pos="8306"/>
        </w:tabs>
      </w:pPr>
      <w:r>
        <w:fldChar w:fldCharType="begin"/>
      </w:r>
      <w:r>
        <w:instrText xml:space="preserve"> HYPERLINK \l _Toc10822 </w:instrText>
      </w:r>
      <w:r>
        <w:fldChar w:fldCharType="separate"/>
      </w:r>
      <w:r>
        <w:rPr>
          <w:rFonts w:hint="default" w:ascii="Times New Roman" w:hAnsi="Times New Roman" w:eastAsia="黑体" w:cs="Times New Roman"/>
          <w:i w:val="0"/>
          <w:szCs w:val="32"/>
          <w:lang w:eastAsia="zh-CN"/>
        </w:rPr>
        <w:t xml:space="preserve">3.2 </w:t>
      </w:r>
      <w:r>
        <w:rPr>
          <w:rFonts w:hint="eastAsia"/>
        </w:rPr>
        <w:t>备案审核</w:t>
      </w:r>
      <w:r>
        <w:tab/>
      </w:r>
      <w:r>
        <w:fldChar w:fldCharType="begin"/>
      </w:r>
      <w:r>
        <w:instrText xml:space="preserve"> PAGEREF _Toc10822 \h </w:instrText>
      </w:r>
      <w:r>
        <w:fldChar w:fldCharType="separate"/>
      </w:r>
      <w:r>
        <w:t>3</w:t>
      </w:r>
      <w:r>
        <w:fldChar w:fldCharType="end"/>
      </w:r>
      <w:r>
        <w:fldChar w:fldCharType="end"/>
      </w:r>
    </w:p>
    <w:p>
      <w:pPr>
        <w:pStyle w:val="12"/>
        <w:tabs>
          <w:tab w:val="right" w:leader="dot" w:pos="8306"/>
        </w:tabs>
      </w:pPr>
      <w:r>
        <w:fldChar w:fldCharType="begin"/>
      </w:r>
      <w:r>
        <w:instrText xml:space="preserve"> HYPERLINK \l _Toc8367 </w:instrText>
      </w:r>
      <w:r>
        <w:fldChar w:fldCharType="separate"/>
      </w:r>
      <w:r>
        <w:rPr>
          <w:rFonts w:hint="eastAsia" w:ascii="宋体" w:hAnsi="宋体" w:cs="宋体"/>
        </w:rPr>
        <w:t xml:space="preserve">3.2.1 </w:t>
      </w:r>
      <w:r>
        <w:rPr>
          <w:rFonts w:hint="eastAsia"/>
        </w:rPr>
        <w:t>详情页面</w:t>
      </w:r>
      <w:r>
        <w:tab/>
      </w:r>
      <w:r>
        <w:fldChar w:fldCharType="begin"/>
      </w:r>
      <w:r>
        <w:instrText xml:space="preserve"> PAGEREF _Toc8367 \h </w:instrText>
      </w:r>
      <w:r>
        <w:fldChar w:fldCharType="separate"/>
      </w:r>
      <w:r>
        <w:t>4</w:t>
      </w:r>
      <w:r>
        <w:fldChar w:fldCharType="end"/>
      </w:r>
      <w:r>
        <w:fldChar w:fldCharType="end"/>
      </w:r>
    </w:p>
    <w:p>
      <w:pPr>
        <w:pStyle w:val="12"/>
        <w:tabs>
          <w:tab w:val="right" w:leader="dot" w:pos="8306"/>
        </w:tabs>
      </w:pPr>
      <w:r>
        <w:fldChar w:fldCharType="begin"/>
      </w:r>
      <w:r>
        <w:instrText xml:space="preserve"> HYPERLINK \l _Toc21417 </w:instrText>
      </w:r>
      <w:r>
        <w:fldChar w:fldCharType="separate"/>
      </w:r>
      <w:r>
        <w:rPr>
          <w:rFonts w:hint="eastAsia"/>
        </w:rPr>
        <w:t>3.2.2 审核性备案</w:t>
      </w:r>
      <w:r>
        <w:tab/>
      </w:r>
      <w:r>
        <w:fldChar w:fldCharType="begin"/>
      </w:r>
      <w:r>
        <w:instrText xml:space="preserve"> PAGEREF _Toc21417 \h </w:instrText>
      </w:r>
      <w:r>
        <w:fldChar w:fldCharType="separate"/>
      </w:r>
      <w:r>
        <w:t>6</w:t>
      </w:r>
      <w:r>
        <w:fldChar w:fldCharType="end"/>
      </w:r>
      <w:r>
        <w:fldChar w:fldCharType="end"/>
      </w:r>
    </w:p>
    <w:p>
      <w:pPr>
        <w:pStyle w:val="12"/>
        <w:tabs>
          <w:tab w:val="right" w:leader="dot" w:pos="8306"/>
        </w:tabs>
      </w:pPr>
      <w:r>
        <w:fldChar w:fldCharType="begin"/>
      </w:r>
      <w:r>
        <w:instrText xml:space="preserve"> HYPERLINK \l _Toc19847 </w:instrText>
      </w:r>
      <w:r>
        <w:fldChar w:fldCharType="separate"/>
      </w:r>
      <w:r>
        <w:rPr>
          <w:rFonts w:hint="eastAsia"/>
        </w:rPr>
        <w:t>3.2.3告知性备案</w:t>
      </w:r>
      <w:r>
        <w:tab/>
      </w:r>
      <w:r>
        <w:fldChar w:fldCharType="begin"/>
      </w:r>
      <w:r>
        <w:instrText xml:space="preserve"> PAGEREF _Toc19847 \h </w:instrText>
      </w:r>
      <w:r>
        <w:fldChar w:fldCharType="separate"/>
      </w:r>
      <w:r>
        <w:t>7</w:t>
      </w:r>
      <w:r>
        <w:fldChar w:fldCharType="end"/>
      </w:r>
      <w:r>
        <w:fldChar w:fldCharType="end"/>
      </w:r>
    </w:p>
    <w:p>
      <w:pPr>
        <w:pStyle w:val="12"/>
        <w:tabs>
          <w:tab w:val="right" w:leader="dot" w:pos="8306"/>
        </w:tabs>
      </w:pPr>
      <w:r>
        <w:fldChar w:fldCharType="begin"/>
      </w:r>
      <w:r>
        <w:instrText xml:space="preserve"> HYPERLINK \l _Toc26425 </w:instrText>
      </w:r>
      <w:r>
        <w:fldChar w:fldCharType="separate"/>
      </w:r>
      <w:r>
        <w:rPr>
          <w:rFonts w:hint="default" w:ascii="Times New Roman" w:hAnsi="Times New Roman" w:eastAsia="黑体" w:cs="Times New Roman"/>
          <w:i w:val="0"/>
          <w:szCs w:val="32"/>
          <w:lang w:eastAsia="zh-CN"/>
        </w:rPr>
        <w:t xml:space="preserve">3.3 </w:t>
      </w:r>
      <w:r>
        <w:rPr>
          <w:rFonts w:hint="eastAsia"/>
        </w:rPr>
        <w:t>异常预警</w:t>
      </w:r>
      <w:r>
        <w:tab/>
      </w:r>
      <w:r>
        <w:fldChar w:fldCharType="begin"/>
      </w:r>
      <w:r>
        <w:instrText xml:space="preserve"> PAGEREF _Toc26425 \h </w:instrText>
      </w:r>
      <w:r>
        <w:fldChar w:fldCharType="separate"/>
      </w:r>
      <w:r>
        <w:t>8</w:t>
      </w:r>
      <w:r>
        <w:fldChar w:fldCharType="end"/>
      </w:r>
      <w:r>
        <w:fldChar w:fldCharType="end"/>
      </w:r>
    </w:p>
    <w:p>
      <w:pPr>
        <w:pStyle w:val="12"/>
        <w:tabs>
          <w:tab w:val="right" w:leader="dot" w:pos="8306"/>
        </w:tabs>
      </w:pPr>
      <w:r>
        <w:fldChar w:fldCharType="begin"/>
      </w:r>
      <w:r>
        <w:instrText xml:space="preserve"> HYPERLINK \l _Toc1330 </w:instrText>
      </w:r>
      <w:r>
        <w:fldChar w:fldCharType="separate"/>
      </w:r>
      <w:r>
        <w:rPr>
          <w:rFonts w:hint="eastAsia" w:ascii="宋体" w:hAnsi="宋体" w:cs="宋体"/>
        </w:rPr>
        <w:t xml:space="preserve">3.3.1 </w:t>
      </w:r>
      <w:r>
        <w:rPr>
          <w:rFonts w:hint="eastAsia"/>
        </w:rPr>
        <w:t>项目预警</w:t>
      </w:r>
      <w:r>
        <w:tab/>
      </w:r>
      <w:r>
        <w:fldChar w:fldCharType="begin"/>
      </w:r>
      <w:r>
        <w:instrText xml:space="preserve"> PAGEREF _Toc1330 \h </w:instrText>
      </w:r>
      <w:r>
        <w:fldChar w:fldCharType="separate"/>
      </w:r>
      <w:r>
        <w:t>9</w:t>
      </w:r>
      <w:r>
        <w:fldChar w:fldCharType="end"/>
      </w:r>
      <w:r>
        <w:fldChar w:fldCharType="end"/>
      </w:r>
    </w:p>
    <w:p>
      <w:pPr>
        <w:pStyle w:val="12"/>
        <w:tabs>
          <w:tab w:val="right" w:leader="dot" w:pos="8306"/>
        </w:tabs>
      </w:pPr>
      <w:r>
        <w:fldChar w:fldCharType="begin"/>
      </w:r>
      <w:r>
        <w:instrText xml:space="preserve"> HYPERLINK \l _Toc10062 </w:instrText>
      </w:r>
      <w:r>
        <w:fldChar w:fldCharType="separate"/>
      </w:r>
      <w:r>
        <w:rPr>
          <w:rFonts w:hint="eastAsia" w:ascii="宋体" w:hAnsi="宋体" w:cs="宋体"/>
        </w:rPr>
        <w:t xml:space="preserve">3.3.2 </w:t>
      </w:r>
      <w:r>
        <w:rPr>
          <w:rFonts w:hint="eastAsia"/>
        </w:rPr>
        <w:t>监督点统计</w:t>
      </w:r>
      <w:r>
        <w:tab/>
      </w:r>
      <w:r>
        <w:fldChar w:fldCharType="begin"/>
      </w:r>
      <w:r>
        <w:instrText xml:space="preserve"> PAGEREF _Toc10062 \h </w:instrText>
      </w:r>
      <w:r>
        <w:fldChar w:fldCharType="separate"/>
      </w:r>
      <w:r>
        <w:t>10</w:t>
      </w:r>
      <w:r>
        <w:fldChar w:fldCharType="end"/>
      </w:r>
      <w:r>
        <w:fldChar w:fldCharType="end"/>
      </w:r>
    </w:p>
    <w:p>
      <w:pPr>
        <w:pStyle w:val="12"/>
        <w:tabs>
          <w:tab w:val="right" w:leader="dot" w:pos="8306"/>
        </w:tabs>
      </w:pPr>
      <w:r>
        <w:fldChar w:fldCharType="begin"/>
      </w:r>
      <w:r>
        <w:instrText xml:space="preserve"> HYPERLINK \l _Toc21845 </w:instrText>
      </w:r>
      <w:r>
        <w:fldChar w:fldCharType="separate"/>
      </w:r>
      <w:r>
        <w:rPr>
          <w:rFonts w:hint="default" w:ascii="Times New Roman" w:hAnsi="Times New Roman" w:eastAsia="黑体" w:cs="Times New Roman"/>
          <w:i w:val="0"/>
          <w:szCs w:val="32"/>
          <w:lang w:eastAsia="zh-CN"/>
        </w:rPr>
        <w:t xml:space="preserve">3.4 </w:t>
      </w:r>
      <w:r>
        <w:rPr>
          <w:rFonts w:hint="eastAsia"/>
        </w:rPr>
        <w:t>投诉处理</w:t>
      </w:r>
      <w:r>
        <w:tab/>
      </w:r>
      <w:r>
        <w:fldChar w:fldCharType="begin"/>
      </w:r>
      <w:r>
        <w:instrText xml:space="preserve"> PAGEREF _Toc21845 \h </w:instrText>
      </w:r>
      <w:r>
        <w:fldChar w:fldCharType="separate"/>
      </w:r>
      <w:r>
        <w:t>12</w:t>
      </w:r>
      <w:r>
        <w:fldChar w:fldCharType="end"/>
      </w:r>
      <w:r>
        <w:fldChar w:fldCharType="end"/>
      </w:r>
    </w:p>
    <w:p>
      <w:pPr>
        <w:pStyle w:val="7"/>
        <w:tabs>
          <w:tab w:val="right" w:leader="dot" w:pos="8306"/>
        </w:tabs>
      </w:pPr>
      <w:r>
        <w:fldChar w:fldCharType="begin"/>
      </w:r>
      <w:r>
        <w:instrText xml:space="preserve"> HYPERLINK \l _Toc13537 </w:instrText>
      </w:r>
      <w:r>
        <w:fldChar w:fldCharType="separate"/>
      </w:r>
      <w:r>
        <w:rPr>
          <w:rFonts w:hint="eastAsia" w:ascii="宋体" w:hAnsi="宋体" w:cs="宋体"/>
        </w:rPr>
        <w:t xml:space="preserve">3.4.1 </w:t>
      </w:r>
      <w:r>
        <w:rPr>
          <w:rFonts w:hint="eastAsia"/>
        </w:rPr>
        <w:t>待受理</w:t>
      </w:r>
      <w:r>
        <w:tab/>
      </w:r>
      <w:r>
        <w:fldChar w:fldCharType="begin"/>
      </w:r>
      <w:r>
        <w:instrText xml:space="preserve"> PAGEREF _Toc13537 \h </w:instrText>
      </w:r>
      <w:r>
        <w:fldChar w:fldCharType="separate"/>
      </w:r>
      <w:r>
        <w:t>13</w:t>
      </w:r>
      <w:r>
        <w:fldChar w:fldCharType="end"/>
      </w:r>
      <w:r>
        <w:fldChar w:fldCharType="end"/>
      </w:r>
    </w:p>
    <w:p>
      <w:pPr>
        <w:pStyle w:val="7"/>
        <w:tabs>
          <w:tab w:val="right" w:leader="dot" w:pos="8306"/>
        </w:tabs>
      </w:pPr>
      <w:r>
        <w:fldChar w:fldCharType="begin"/>
      </w:r>
      <w:r>
        <w:instrText xml:space="preserve"> HYPERLINK \l _Toc9541 </w:instrText>
      </w:r>
      <w:r>
        <w:fldChar w:fldCharType="separate"/>
      </w:r>
      <w:r>
        <w:rPr>
          <w:rFonts w:hint="eastAsia" w:ascii="宋体" w:hAnsi="宋体" w:cs="宋体"/>
        </w:rPr>
        <w:t xml:space="preserve">3.4.2 </w:t>
      </w:r>
      <w:r>
        <w:rPr>
          <w:rFonts w:hint="eastAsia"/>
        </w:rPr>
        <w:t>待处理</w:t>
      </w:r>
      <w:r>
        <w:tab/>
      </w:r>
      <w:r>
        <w:fldChar w:fldCharType="begin"/>
      </w:r>
      <w:r>
        <w:instrText xml:space="preserve"> PAGEREF _Toc9541 \h </w:instrText>
      </w:r>
      <w:r>
        <w:fldChar w:fldCharType="separate"/>
      </w:r>
      <w:r>
        <w:t>15</w:t>
      </w:r>
      <w:r>
        <w:fldChar w:fldCharType="end"/>
      </w:r>
      <w:r>
        <w:fldChar w:fldCharType="end"/>
      </w:r>
    </w:p>
    <w:p>
      <w:pPr>
        <w:pStyle w:val="7"/>
        <w:tabs>
          <w:tab w:val="right" w:leader="dot" w:pos="8306"/>
        </w:tabs>
      </w:pPr>
      <w:r>
        <w:fldChar w:fldCharType="begin"/>
      </w:r>
      <w:r>
        <w:instrText xml:space="preserve"> HYPERLINK \l _Toc815 </w:instrText>
      </w:r>
      <w:r>
        <w:fldChar w:fldCharType="separate"/>
      </w:r>
      <w:r>
        <w:rPr>
          <w:rFonts w:hint="eastAsia" w:ascii="宋体" w:hAnsi="宋体" w:cs="宋体"/>
        </w:rPr>
        <w:t xml:space="preserve">3.4.3 </w:t>
      </w:r>
      <w:r>
        <w:rPr>
          <w:rFonts w:hint="eastAsia"/>
        </w:rPr>
        <w:t>已处理</w:t>
      </w:r>
      <w:r>
        <w:tab/>
      </w:r>
      <w:r>
        <w:fldChar w:fldCharType="begin"/>
      </w:r>
      <w:r>
        <w:instrText xml:space="preserve"> PAGEREF _Toc815 \h </w:instrText>
      </w:r>
      <w:r>
        <w:fldChar w:fldCharType="separate"/>
      </w:r>
      <w:r>
        <w:t>17</w:t>
      </w:r>
      <w:r>
        <w:fldChar w:fldCharType="end"/>
      </w:r>
      <w:r>
        <w:fldChar w:fldCharType="end"/>
      </w:r>
    </w:p>
    <w:p>
      <w:pPr>
        <w:pStyle w:val="7"/>
        <w:tabs>
          <w:tab w:val="right" w:leader="dot" w:pos="8306"/>
        </w:tabs>
      </w:pPr>
      <w:r>
        <w:fldChar w:fldCharType="begin"/>
      </w:r>
      <w:r>
        <w:instrText xml:space="preserve"> HYPERLINK \l _Toc1955 </w:instrText>
      </w:r>
      <w:r>
        <w:fldChar w:fldCharType="separate"/>
      </w:r>
      <w:r>
        <w:rPr>
          <w:rFonts w:hint="eastAsia" w:ascii="宋体" w:hAnsi="宋体" w:cs="宋体"/>
        </w:rPr>
        <w:t xml:space="preserve">3.4.4 </w:t>
      </w:r>
      <w:r>
        <w:rPr>
          <w:rFonts w:hint="eastAsia"/>
        </w:rPr>
        <w:t>待发布</w:t>
      </w:r>
      <w:r>
        <w:tab/>
      </w:r>
      <w:r>
        <w:fldChar w:fldCharType="begin"/>
      </w:r>
      <w:r>
        <w:instrText xml:space="preserve"> PAGEREF _Toc1955 \h </w:instrText>
      </w:r>
      <w:r>
        <w:fldChar w:fldCharType="separate"/>
      </w:r>
      <w:r>
        <w:t>19</w:t>
      </w:r>
      <w:r>
        <w:fldChar w:fldCharType="end"/>
      </w:r>
      <w:r>
        <w:fldChar w:fldCharType="end"/>
      </w:r>
    </w:p>
    <w:p>
      <w:pPr>
        <w:pStyle w:val="7"/>
        <w:tabs>
          <w:tab w:val="right" w:leader="dot" w:pos="8306"/>
        </w:tabs>
      </w:pPr>
      <w:r>
        <w:fldChar w:fldCharType="begin"/>
      </w:r>
      <w:r>
        <w:instrText xml:space="preserve"> HYPERLINK \l _Toc23901 </w:instrText>
      </w:r>
      <w:r>
        <w:fldChar w:fldCharType="separate"/>
      </w:r>
      <w:r>
        <w:rPr>
          <w:rFonts w:hint="eastAsia" w:ascii="宋体" w:hAnsi="宋体" w:cs="宋体"/>
        </w:rPr>
        <w:t xml:space="preserve">3.4.5 </w:t>
      </w:r>
      <w:r>
        <w:rPr>
          <w:rFonts w:hint="eastAsia"/>
        </w:rPr>
        <w:t>已发布</w:t>
      </w:r>
      <w:r>
        <w:tab/>
      </w:r>
      <w:r>
        <w:fldChar w:fldCharType="begin"/>
      </w:r>
      <w:r>
        <w:instrText xml:space="preserve"> PAGEREF _Toc23901 \h </w:instrText>
      </w:r>
      <w:r>
        <w:fldChar w:fldCharType="separate"/>
      </w:r>
      <w:r>
        <w:t>21</w:t>
      </w:r>
      <w:r>
        <w:fldChar w:fldCharType="end"/>
      </w:r>
      <w:r>
        <w:fldChar w:fldCharType="end"/>
      </w:r>
    </w:p>
    <w:p>
      <w:pPr>
        <w:pStyle w:val="12"/>
        <w:tabs>
          <w:tab w:val="right" w:leader="dot" w:pos="8306"/>
        </w:tabs>
      </w:pPr>
      <w:r>
        <w:fldChar w:fldCharType="begin"/>
      </w:r>
      <w:r>
        <w:instrText xml:space="preserve"> HYPERLINK \l _Toc14814 </w:instrText>
      </w:r>
      <w:r>
        <w:fldChar w:fldCharType="separate"/>
      </w:r>
      <w:r>
        <w:rPr>
          <w:rFonts w:hint="default" w:ascii="Times New Roman" w:hAnsi="Times New Roman" w:eastAsia="黑体" w:cs="Times New Roman"/>
          <w:i w:val="0"/>
          <w:szCs w:val="32"/>
          <w:lang w:eastAsia="zh-CN"/>
        </w:rPr>
        <w:t xml:space="preserve">3.5 </w:t>
      </w:r>
      <w:r>
        <w:rPr>
          <w:rFonts w:hint="eastAsia"/>
          <w:lang w:val="en-US" w:eastAsia="zh-CN"/>
        </w:rPr>
        <w:t>监控视频</w:t>
      </w:r>
      <w:r>
        <w:tab/>
      </w:r>
      <w:r>
        <w:fldChar w:fldCharType="begin"/>
      </w:r>
      <w:r>
        <w:instrText xml:space="preserve"> PAGEREF _Toc14814 \h </w:instrText>
      </w:r>
      <w:r>
        <w:fldChar w:fldCharType="separate"/>
      </w:r>
      <w:r>
        <w:t>22</w:t>
      </w:r>
      <w:r>
        <w:fldChar w:fldCharType="end"/>
      </w:r>
      <w:r>
        <w:fldChar w:fldCharType="end"/>
      </w:r>
    </w:p>
    <w:p>
      <w:pPr>
        <w:pStyle w:val="12"/>
        <w:tabs>
          <w:tab w:val="right" w:leader="dot" w:pos="8306"/>
        </w:tabs>
      </w:pPr>
      <w:r>
        <w:fldChar w:fldCharType="begin"/>
      </w:r>
      <w:r>
        <w:instrText xml:space="preserve"> HYPERLINK \l _Toc13945 </w:instrText>
      </w:r>
      <w:r>
        <w:fldChar w:fldCharType="separate"/>
      </w:r>
      <w:r>
        <w:rPr>
          <w:rFonts w:hint="default" w:ascii="Times New Roman" w:hAnsi="Times New Roman" w:eastAsia="黑体" w:cs="Times New Roman"/>
          <w:i w:val="0"/>
          <w:szCs w:val="32"/>
          <w:lang w:eastAsia="zh-CN"/>
        </w:rPr>
        <w:t xml:space="preserve">3.6 </w:t>
      </w:r>
      <w:r>
        <w:rPr>
          <w:rFonts w:hint="eastAsia"/>
        </w:rPr>
        <w:t>项目进程</w:t>
      </w:r>
      <w:r>
        <w:tab/>
      </w:r>
      <w:r>
        <w:fldChar w:fldCharType="begin"/>
      </w:r>
      <w:r>
        <w:instrText xml:space="preserve"> PAGEREF _Toc13945 \h </w:instrText>
      </w:r>
      <w:r>
        <w:fldChar w:fldCharType="separate"/>
      </w:r>
      <w:r>
        <w:t>23</w:t>
      </w:r>
      <w:r>
        <w:fldChar w:fldCharType="end"/>
      </w:r>
      <w:r>
        <w:fldChar w:fldCharType="end"/>
      </w:r>
    </w:p>
    <w:p>
      <w:pPr>
        <w:pStyle w:val="12"/>
        <w:tabs>
          <w:tab w:val="right" w:leader="dot" w:pos="8306"/>
        </w:tabs>
      </w:pPr>
      <w:r>
        <w:fldChar w:fldCharType="begin"/>
      </w:r>
      <w:r>
        <w:instrText xml:space="preserve"> HYPERLINK \l _Toc18627 </w:instrText>
      </w:r>
      <w:r>
        <w:fldChar w:fldCharType="separate"/>
      </w:r>
      <w:r>
        <w:rPr>
          <w:rFonts w:hint="default" w:ascii="Times New Roman" w:hAnsi="Times New Roman" w:eastAsia="黑体" w:cs="Times New Roman"/>
          <w:i w:val="0"/>
          <w:szCs w:val="32"/>
          <w:lang w:eastAsia="zh-CN"/>
        </w:rPr>
        <w:t xml:space="preserve">3.7 </w:t>
      </w:r>
      <w:r>
        <w:rPr>
          <w:rFonts w:hint="eastAsia"/>
        </w:rPr>
        <w:t>提问和回复</w:t>
      </w:r>
      <w:r>
        <w:tab/>
      </w:r>
      <w:r>
        <w:fldChar w:fldCharType="begin"/>
      </w:r>
      <w:r>
        <w:instrText xml:space="preserve"> PAGEREF _Toc18627 \h </w:instrText>
      </w:r>
      <w:r>
        <w:fldChar w:fldCharType="separate"/>
      </w:r>
      <w:r>
        <w:t>23</w:t>
      </w:r>
      <w:r>
        <w:fldChar w:fldCharType="end"/>
      </w:r>
      <w:r>
        <w:fldChar w:fldCharType="end"/>
      </w:r>
    </w:p>
    <w:p>
      <w:pPr>
        <w:pStyle w:val="12"/>
        <w:tabs>
          <w:tab w:val="right" w:leader="dot" w:pos="8306"/>
        </w:tabs>
      </w:pPr>
      <w:r>
        <w:fldChar w:fldCharType="begin"/>
      </w:r>
      <w:r>
        <w:instrText xml:space="preserve"> HYPERLINK \l _Toc32329 </w:instrText>
      </w:r>
      <w:r>
        <w:fldChar w:fldCharType="separate"/>
      </w:r>
      <w:r>
        <w:rPr>
          <w:rFonts w:hint="default" w:ascii="Times New Roman" w:hAnsi="Times New Roman" w:eastAsia="黑体" w:cs="Times New Roman"/>
          <w:i w:val="0"/>
          <w:szCs w:val="32"/>
          <w:lang w:eastAsia="zh-CN"/>
        </w:rPr>
        <w:t xml:space="preserve">3.8 </w:t>
      </w:r>
      <w:r>
        <w:rPr>
          <w:rFonts w:hint="eastAsia"/>
        </w:rPr>
        <w:t>政策法规</w:t>
      </w:r>
      <w:r>
        <w:tab/>
      </w:r>
      <w:r>
        <w:fldChar w:fldCharType="begin"/>
      </w:r>
      <w:r>
        <w:instrText xml:space="preserve"> PAGEREF _Toc32329 \h </w:instrText>
      </w:r>
      <w:r>
        <w:fldChar w:fldCharType="separate"/>
      </w:r>
      <w:r>
        <w:t>24</w:t>
      </w:r>
      <w:r>
        <w:fldChar w:fldCharType="end"/>
      </w:r>
      <w:r>
        <w:fldChar w:fldCharType="end"/>
      </w:r>
    </w:p>
    <w:p>
      <w:pPr>
        <w:pStyle w:val="12"/>
        <w:tabs>
          <w:tab w:val="right" w:leader="dot" w:pos="8306"/>
        </w:tabs>
      </w:pPr>
      <w:r>
        <w:fldChar w:fldCharType="begin"/>
      </w:r>
      <w:r>
        <w:instrText xml:space="preserve"> HYPERLINK \l _Toc19068 </w:instrText>
      </w:r>
      <w:r>
        <w:fldChar w:fldCharType="separate"/>
      </w:r>
      <w:r>
        <w:rPr>
          <w:rFonts w:hint="default" w:ascii="Times New Roman" w:hAnsi="Times New Roman" w:eastAsia="黑体" w:cs="Times New Roman"/>
          <w:i w:val="0"/>
          <w:szCs w:val="32"/>
          <w:lang w:eastAsia="zh-CN"/>
        </w:rPr>
        <w:t xml:space="preserve">3.9 </w:t>
      </w:r>
      <w:r>
        <w:rPr>
          <w:rFonts w:hint="eastAsia"/>
        </w:rPr>
        <w:t>待审待阅</w:t>
      </w:r>
      <w:r>
        <w:tab/>
      </w:r>
      <w:r>
        <w:fldChar w:fldCharType="begin"/>
      </w:r>
      <w:r>
        <w:instrText xml:space="preserve"> PAGEREF _Toc19068 \h </w:instrText>
      </w:r>
      <w:r>
        <w:fldChar w:fldCharType="separate"/>
      </w:r>
      <w:r>
        <w:t>25</w:t>
      </w:r>
      <w:r>
        <w:fldChar w:fldCharType="end"/>
      </w:r>
      <w:r>
        <w:fldChar w:fldCharType="end"/>
      </w:r>
    </w:p>
    <w:p>
      <w:pPr>
        <w:pStyle w:val="12"/>
        <w:tabs>
          <w:tab w:val="right" w:leader="dot" w:pos="8306"/>
        </w:tabs>
      </w:pPr>
      <w:r>
        <w:fldChar w:fldCharType="begin"/>
      </w:r>
      <w:r>
        <w:instrText xml:space="preserve"> HYPERLINK \l _Toc18884 </w:instrText>
      </w:r>
      <w:r>
        <w:fldChar w:fldCharType="separate"/>
      </w:r>
      <w:r>
        <w:rPr>
          <w:rFonts w:hint="default" w:ascii="Times New Roman" w:hAnsi="Times New Roman" w:eastAsia="黑体" w:cs="Times New Roman"/>
          <w:i w:val="0"/>
          <w:szCs w:val="32"/>
          <w:lang w:eastAsia="zh-CN"/>
        </w:rPr>
        <w:t xml:space="preserve">3.10 </w:t>
      </w:r>
      <w:r>
        <w:rPr>
          <w:rFonts w:hint="eastAsia"/>
        </w:rPr>
        <w:t>账号管理</w:t>
      </w:r>
      <w:r>
        <w:tab/>
      </w:r>
      <w:r>
        <w:fldChar w:fldCharType="begin"/>
      </w:r>
      <w:r>
        <w:instrText xml:space="preserve"> PAGEREF _Toc18884 \h </w:instrText>
      </w:r>
      <w:r>
        <w:fldChar w:fldCharType="separate"/>
      </w:r>
      <w:r>
        <w:t>26</w:t>
      </w:r>
      <w:r>
        <w:fldChar w:fldCharType="end"/>
      </w:r>
      <w:r>
        <w:fldChar w:fldCharType="end"/>
      </w:r>
    </w:p>
    <w:p>
      <w:pPr>
        <w:pStyle w:val="16"/>
        <w:ind w:left="480" w:firstLine="400"/>
        <w:jc w:val="center"/>
      </w:pPr>
      <w:r>
        <w:fldChar w:fldCharType="end"/>
      </w:r>
    </w:p>
    <w:p>
      <w:pPr>
        <w:pStyle w:val="4"/>
        <w:sectPr>
          <w:headerReference r:id="rId5" w:type="default"/>
          <w:pgSz w:w="11906" w:h="16838"/>
          <w:pgMar w:top="1440" w:right="1800" w:bottom="1440" w:left="1800" w:header="851" w:footer="992" w:gutter="0"/>
          <w:cols w:space="425" w:num="1"/>
          <w:docGrid w:type="lines" w:linePitch="312" w:charSpace="0"/>
        </w:sectPr>
      </w:pPr>
      <w:bookmarkStart w:id="4" w:name="_Toc14937"/>
    </w:p>
    <w:p>
      <w:pPr>
        <w:pStyle w:val="4"/>
      </w:pPr>
      <w:bookmarkStart w:id="5" w:name="_Toc22762"/>
      <w:r>
        <w:rPr>
          <w:rFonts w:hint="eastAsia"/>
        </w:rPr>
        <w:t>欢迎使用</w:t>
      </w:r>
      <w:bookmarkEnd w:id="4"/>
      <w:bookmarkEnd w:id="5"/>
    </w:p>
    <w:p>
      <w:pPr>
        <w:ind w:firstLine="560" w:firstLineChars="200"/>
        <w:rPr>
          <w:rFonts w:ascii="仿宋" w:hAnsi="仿宋" w:eastAsia="仿宋"/>
          <w:kern w:val="0"/>
          <w:sz w:val="28"/>
          <w:szCs w:val="28"/>
        </w:rPr>
      </w:pPr>
      <w:r>
        <w:rPr>
          <w:rFonts w:hint="eastAsia" w:ascii="仿宋" w:hAnsi="仿宋" w:eastAsia="仿宋"/>
          <w:kern w:val="0"/>
          <w:sz w:val="28"/>
          <w:szCs w:val="28"/>
        </w:rPr>
        <w:t>欢迎使用四创科技有限公司开发的广西壮族自治区公共资源交易电子监管系统（以下简称“电子监管系统”），通过本手册的介绍，希望您能够方便地使用本系统。建议使用谷歌浏览器、360浏览器极速模式访问本系统，支持IE9以上版本。</w:t>
      </w:r>
    </w:p>
    <w:p>
      <w:pPr>
        <w:pStyle w:val="4"/>
      </w:pPr>
      <w:bookmarkStart w:id="6" w:name="_Toc20828"/>
      <w:bookmarkStart w:id="7" w:name="_Toc12221"/>
      <w:r>
        <w:rPr>
          <w:rFonts w:hint="eastAsia"/>
        </w:rPr>
        <w:t>登录</w:t>
      </w:r>
      <w:bookmarkEnd w:id="6"/>
      <w:bookmarkEnd w:id="7"/>
    </w:p>
    <w:p>
      <w:pPr>
        <w:pStyle w:val="5"/>
      </w:pPr>
      <w:bookmarkStart w:id="8" w:name="_Toc28099"/>
      <w:bookmarkStart w:id="9" w:name="_Toc31797"/>
      <w:r>
        <w:rPr>
          <w:rFonts w:hint="eastAsia"/>
        </w:rPr>
        <w:t>电子监管系统访问方式</w:t>
      </w:r>
      <w:bookmarkEnd w:id="8"/>
      <w:bookmarkEnd w:id="9"/>
    </w:p>
    <w:p>
      <w:pPr>
        <w:numPr>
          <w:ilvl w:val="0"/>
          <w:numId w:val="2"/>
        </w:numPr>
        <w:ind w:hanging="204"/>
        <w:rPr>
          <w:rFonts w:ascii="仿宋" w:hAnsi="仿宋" w:eastAsia="仿宋" w:cs="仿宋"/>
          <w:b/>
          <w:bCs/>
          <w:sz w:val="30"/>
          <w:szCs w:val="30"/>
        </w:rPr>
      </w:pPr>
      <w:r>
        <w:rPr>
          <w:rFonts w:hint="eastAsia" w:ascii="仿宋" w:hAnsi="仿宋" w:eastAsia="仿宋" w:cs="仿宋"/>
          <w:b/>
          <w:bCs/>
          <w:sz w:val="30"/>
          <w:szCs w:val="30"/>
        </w:rPr>
        <w:t>政务外网环境</w:t>
      </w:r>
    </w:p>
    <w:p>
      <w:pPr>
        <w:pStyle w:val="2"/>
        <w:ind w:left="480" w:firstLine="560"/>
        <w:rPr>
          <w:rFonts w:hint="eastAsia" w:ascii="仿宋" w:hAnsi="仿宋" w:eastAsia="仿宋"/>
          <w:sz w:val="28"/>
          <w:szCs w:val="28"/>
          <w:lang w:eastAsia="zh-CN"/>
        </w:rPr>
      </w:pPr>
      <w:r>
        <w:rPr>
          <w:rFonts w:hint="eastAsia" w:ascii="仿宋" w:hAnsi="仿宋" w:eastAsia="仿宋"/>
          <w:sz w:val="28"/>
          <w:szCs w:val="28"/>
        </w:rPr>
        <w:t>政务外网环境下，行业主管部门人员可直接通过浏览器访问系统服务器地址（IP：</w:t>
      </w:r>
      <w:r>
        <w:fldChar w:fldCharType="begin"/>
      </w:r>
      <w:r>
        <w:instrText xml:space="preserve"> HYPERLINK "/Users/G/Documents\\x/59.211.226.74" </w:instrText>
      </w:r>
      <w:r>
        <w:fldChar w:fldCharType="separate"/>
      </w:r>
      <w:r>
        <w:rPr>
          <w:rFonts w:hint="eastAsia" w:ascii="仿宋" w:hAnsi="仿宋" w:eastAsia="仿宋"/>
          <w:sz w:val="28"/>
          <w:szCs w:val="28"/>
        </w:rPr>
        <w:t>59.211.226.7</w:t>
      </w:r>
      <w:r>
        <w:rPr>
          <w:rFonts w:hint="eastAsia" w:ascii="仿宋" w:hAnsi="仿宋" w:eastAsia="仿宋"/>
          <w:sz w:val="28"/>
          <w:szCs w:val="28"/>
        </w:rPr>
        <w:fldChar w:fldCharType="end"/>
      </w:r>
      <w:r>
        <w:rPr>
          <w:rFonts w:hint="eastAsia" w:ascii="仿宋" w:hAnsi="仿宋" w:eastAsia="仿宋"/>
          <w:sz w:val="28"/>
          <w:szCs w:val="28"/>
        </w:rPr>
        <w:t>4:8082），使用分配的账号验证用户身份登录系统进行使用。</w:t>
      </w:r>
      <w:r>
        <w:rPr>
          <w:rFonts w:hint="eastAsia" w:ascii="仿宋" w:hAnsi="仿宋" w:eastAsia="仿宋"/>
          <w:color w:val="FF0000"/>
          <w:sz w:val="28"/>
          <w:szCs w:val="28"/>
          <w:lang w:eastAsia="zh-CN"/>
        </w:rPr>
        <w:t>（</w:t>
      </w:r>
      <w:r>
        <w:rPr>
          <w:rFonts w:hint="eastAsia" w:ascii="仿宋" w:hAnsi="仿宋" w:eastAsia="仿宋"/>
          <w:color w:val="FF0000"/>
          <w:sz w:val="28"/>
          <w:szCs w:val="28"/>
          <w:lang w:val="en-US" w:eastAsia="zh-CN"/>
        </w:rPr>
        <w:t>注意：</w:t>
      </w:r>
      <w:r>
        <w:rPr>
          <w:rFonts w:hint="eastAsia" w:ascii="仿宋" w:hAnsi="仿宋" w:eastAsia="仿宋"/>
          <w:color w:val="FF0000"/>
          <w:sz w:val="28"/>
          <w:szCs w:val="28"/>
          <w:lang w:eastAsia="zh-CN"/>
        </w:rPr>
        <w:t>监管部门监管系统管理员账号密码、VPN账号密码管理、监管系统服务器、政务云账号密码： 您可以联系区交易中心李敏君0771-5538636）</w:t>
      </w:r>
    </w:p>
    <w:p>
      <w:pPr>
        <w:numPr>
          <w:ilvl w:val="0"/>
          <w:numId w:val="2"/>
        </w:numPr>
        <w:ind w:hanging="204"/>
        <w:rPr>
          <w:rFonts w:ascii="仿宋" w:hAnsi="仿宋" w:eastAsia="仿宋" w:cs="仿宋"/>
          <w:b/>
          <w:bCs/>
          <w:sz w:val="30"/>
          <w:szCs w:val="30"/>
        </w:rPr>
      </w:pPr>
      <w:r>
        <w:rPr>
          <w:rFonts w:hint="eastAsia" w:ascii="仿宋" w:hAnsi="仿宋" w:eastAsia="仿宋" w:cs="仿宋"/>
          <w:b/>
          <w:bCs/>
          <w:sz w:val="30"/>
          <w:szCs w:val="30"/>
        </w:rPr>
        <w:t>在互联网环境</w:t>
      </w:r>
    </w:p>
    <w:p>
      <w:pPr>
        <w:pStyle w:val="2"/>
        <w:ind w:left="480" w:firstLine="560"/>
        <w:rPr>
          <w:rFonts w:hint="eastAsia" w:ascii="仿宋" w:hAnsi="仿宋" w:eastAsia="仿宋"/>
          <w:sz w:val="28"/>
          <w:szCs w:val="28"/>
          <w:lang w:eastAsia="zh-CN"/>
        </w:rPr>
      </w:pPr>
      <w:r>
        <w:rPr>
          <w:rFonts w:hint="eastAsia" w:ascii="仿宋" w:hAnsi="仿宋" w:eastAsia="仿宋"/>
          <w:sz w:val="28"/>
          <w:szCs w:val="28"/>
        </w:rPr>
        <w:t>互联网环境下，行业主管部门人员需要申请VPN账号，通过VPN认证进入VPN资源访问页面，访问政务外网上的电子监管系统，验证用户身份登录系统进行使用。</w:t>
      </w:r>
      <w:r>
        <w:rPr>
          <w:rFonts w:hint="eastAsia" w:ascii="仿宋" w:hAnsi="仿宋" w:eastAsia="仿宋"/>
          <w:color w:val="FF0000"/>
          <w:sz w:val="28"/>
          <w:szCs w:val="28"/>
          <w:lang w:eastAsia="zh-CN"/>
        </w:rPr>
        <w:t>（</w:t>
      </w:r>
      <w:r>
        <w:rPr>
          <w:rFonts w:hint="eastAsia" w:ascii="仿宋" w:hAnsi="仿宋" w:eastAsia="仿宋"/>
          <w:color w:val="FF0000"/>
          <w:sz w:val="28"/>
          <w:szCs w:val="28"/>
          <w:lang w:val="en-US" w:eastAsia="zh-CN"/>
        </w:rPr>
        <w:t>注意：</w:t>
      </w:r>
      <w:r>
        <w:rPr>
          <w:rFonts w:hint="eastAsia" w:ascii="仿宋" w:hAnsi="仿宋" w:eastAsia="仿宋"/>
          <w:color w:val="FF0000"/>
          <w:sz w:val="28"/>
          <w:szCs w:val="28"/>
          <w:lang w:eastAsia="zh-CN"/>
        </w:rPr>
        <w:t>监管部门监管系统管理员账号密码、VPN账号密码管理、监管系统服务器、政务云账号密码： 您可以联系区交易中心李敏君0771-5538636）</w:t>
      </w:r>
    </w:p>
    <w:p>
      <w:pPr>
        <w:pStyle w:val="5"/>
      </w:pPr>
      <w:bookmarkStart w:id="10" w:name="_Toc20075"/>
      <w:bookmarkStart w:id="11" w:name="_Toc24294"/>
      <w:r>
        <w:rPr>
          <w:rFonts w:hint="eastAsia"/>
        </w:rPr>
        <w:t>登入</w:t>
      </w:r>
      <w:bookmarkEnd w:id="10"/>
      <w:bookmarkEnd w:id="11"/>
    </w:p>
    <w:p>
      <w:pPr>
        <w:ind w:firstLine="560" w:firstLineChars="200"/>
        <w:rPr>
          <w:rFonts w:ascii="仿宋" w:hAnsi="仿宋" w:eastAsia="仿宋"/>
          <w:kern w:val="0"/>
          <w:sz w:val="28"/>
          <w:szCs w:val="28"/>
        </w:rPr>
      </w:pPr>
      <w:r>
        <w:rPr>
          <w:rFonts w:hint="eastAsia" w:ascii="仿宋" w:hAnsi="仿宋" w:eastAsia="仿宋"/>
          <w:kern w:val="0"/>
          <w:sz w:val="28"/>
          <w:szCs w:val="28"/>
        </w:rPr>
        <w:t>使用浏览器打开电子监管系统登录页面。登入页面如下图所示：</w:t>
      </w:r>
    </w:p>
    <w:p>
      <w:pPr>
        <w:rPr>
          <w:rFonts w:ascii="仿宋" w:hAnsi="仿宋" w:eastAsia="仿宋"/>
          <w:kern w:val="0"/>
          <w:sz w:val="28"/>
          <w:szCs w:val="28"/>
        </w:rPr>
      </w:pPr>
      <w:r>
        <w:rPr>
          <w:rFonts w:hint="eastAsia" w:ascii="仿宋" w:hAnsi="仿宋" w:eastAsia="仿宋"/>
          <w:kern w:val="0"/>
          <w:sz w:val="28"/>
          <w:szCs w:val="28"/>
        </w:rPr>
        <w:drawing>
          <wp:inline distT="0" distB="0" distL="0" distR="0">
            <wp:extent cx="5274310" cy="2739390"/>
            <wp:effectExtent l="0" t="0" r="254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
                    <a:stretch>
                      <a:fillRect/>
                    </a:stretch>
                  </pic:blipFill>
                  <pic:spPr>
                    <a:xfrm>
                      <a:off x="0" y="0"/>
                      <a:ext cx="5274310" cy="2739390"/>
                    </a:xfrm>
                    <a:prstGeom prst="rect">
                      <a:avLst/>
                    </a:prstGeom>
                  </pic:spPr>
                </pic:pic>
              </a:graphicData>
            </a:graphic>
          </wp:inline>
        </w:drawing>
      </w:r>
    </w:p>
    <w:p>
      <w:pPr>
        <w:ind w:firstLine="560" w:firstLineChars="200"/>
        <w:rPr>
          <w:rFonts w:ascii="仿宋" w:hAnsi="仿宋" w:eastAsia="仿宋"/>
          <w:kern w:val="0"/>
          <w:sz w:val="28"/>
          <w:szCs w:val="28"/>
        </w:rPr>
      </w:pPr>
      <w:r>
        <w:rPr>
          <w:rFonts w:hint="eastAsia" w:ascii="仿宋" w:hAnsi="仿宋" w:eastAsia="仿宋"/>
          <w:kern w:val="0"/>
          <w:sz w:val="28"/>
          <w:szCs w:val="28"/>
        </w:rPr>
        <w:t>登录页面输入用户名和密码；若登录提示验证码错误</w:t>
      </w:r>
      <w:r>
        <w:rPr>
          <w:rFonts w:hint="eastAsia" w:ascii="仿宋" w:hAnsi="仿宋" w:eastAsia="仿宋"/>
          <w:kern w:val="0"/>
          <w:sz w:val="28"/>
          <w:szCs w:val="28"/>
        </w:rPr>
        <w:drawing>
          <wp:inline distT="0" distB="0" distL="0" distR="0">
            <wp:extent cx="1000125" cy="205105"/>
            <wp:effectExtent l="0" t="0" r="9525"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a:stretch>
                      <a:fillRect/>
                    </a:stretch>
                  </pic:blipFill>
                  <pic:spPr>
                    <a:xfrm>
                      <a:off x="0" y="0"/>
                      <a:ext cx="1046406" cy="214571"/>
                    </a:xfrm>
                    <a:prstGeom prst="rect">
                      <a:avLst/>
                    </a:prstGeom>
                  </pic:spPr>
                </pic:pic>
              </a:graphicData>
            </a:graphic>
          </wp:inline>
        </w:drawing>
      </w:r>
      <w:r>
        <w:rPr>
          <w:rFonts w:hint="eastAsia" w:ascii="仿宋" w:hAnsi="仿宋" w:eastAsia="仿宋"/>
          <w:kern w:val="0"/>
          <w:sz w:val="28"/>
          <w:szCs w:val="28"/>
        </w:rPr>
        <w:t>，请重新多试几次。若忘记密码，则点击登录框内下方的</w:t>
      </w:r>
      <w:r>
        <w:rPr>
          <w:rFonts w:hint="eastAsia" w:ascii="仿宋" w:hAnsi="仿宋" w:eastAsia="仿宋"/>
          <w:kern w:val="0"/>
          <w:sz w:val="28"/>
          <w:szCs w:val="28"/>
        </w:rPr>
        <w:drawing>
          <wp:inline distT="0" distB="0" distL="0" distR="0">
            <wp:extent cx="671195" cy="219710"/>
            <wp:effectExtent l="0" t="0" r="14605"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a:stretch>
                      <a:fillRect/>
                    </a:stretch>
                  </pic:blipFill>
                  <pic:spPr>
                    <a:xfrm>
                      <a:off x="0" y="0"/>
                      <a:ext cx="738619" cy="241561"/>
                    </a:xfrm>
                    <a:prstGeom prst="rect">
                      <a:avLst/>
                    </a:prstGeom>
                  </pic:spPr>
                </pic:pic>
              </a:graphicData>
            </a:graphic>
          </wp:inline>
        </w:drawing>
      </w:r>
      <w:r>
        <w:rPr>
          <w:rFonts w:hint="eastAsia" w:ascii="仿宋" w:hAnsi="仿宋" w:eastAsia="仿宋"/>
          <w:kern w:val="0"/>
          <w:sz w:val="28"/>
          <w:szCs w:val="28"/>
        </w:rPr>
        <w:t>，页面会弹出忘记密码提示框如下图所示</w:t>
      </w:r>
      <w:r>
        <w:rPr>
          <w:rFonts w:hint="eastAsia" w:ascii="仿宋" w:hAnsi="仿宋" w:eastAsia="仿宋"/>
          <w:kern w:val="0"/>
          <w:sz w:val="28"/>
          <w:szCs w:val="28"/>
          <w:lang w:val="en-US" w:eastAsia="zh-CN"/>
        </w:rPr>
        <w:t>或者登录系统管理员账号进行重置密码</w:t>
      </w:r>
      <w:r>
        <w:rPr>
          <w:rFonts w:hint="eastAsia" w:ascii="仿宋" w:hAnsi="仿宋" w:eastAsia="仿宋"/>
          <w:kern w:val="0"/>
          <w:sz w:val="28"/>
          <w:szCs w:val="28"/>
        </w:rPr>
        <w:t>：</w:t>
      </w:r>
    </w:p>
    <w:p>
      <w:pPr>
        <w:rPr>
          <w:rFonts w:ascii="Times New Roman" w:hAnsi="Times New Roman"/>
        </w:rPr>
      </w:pPr>
      <w:r>
        <w:drawing>
          <wp:inline distT="0" distB="0" distL="0" distR="0">
            <wp:extent cx="5306695" cy="2172970"/>
            <wp:effectExtent l="0" t="0" r="8255" b="177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1"/>
                    <a:stretch>
                      <a:fillRect/>
                    </a:stretch>
                  </pic:blipFill>
                  <pic:spPr>
                    <a:xfrm>
                      <a:off x="0" y="0"/>
                      <a:ext cx="5388238" cy="2206129"/>
                    </a:xfrm>
                    <a:prstGeom prst="rect">
                      <a:avLst/>
                    </a:prstGeom>
                  </pic:spPr>
                </pic:pic>
              </a:graphicData>
            </a:graphic>
          </wp:inline>
        </w:drawing>
      </w:r>
    </w:p>
    <w:p>
      <w:pPr>
        <w:pStyle w:val="2"/>
        <w:ind w:left="480" w:firstLine="560"/>
        <w:rPr>
          <w:rFonts w:ascii="仿宋" w:hAnsi="仿宋" w:eastAsia="仿宋"/>
          <w:sz w:val="28"/>
          <w:szCs w:val="28"/>
        </w:rPr>
      </w:pPr>
      <w:r>
        <w:rPr>
          <w:rFonts w:hint="eastAsia" w:ascii="仿宋" w:hAnsi="仿宋" w:eastAsia="仿宋"/>
          <w:sz w:val="28"/>
          <w:szCs w:val="28"/>
        </w:rPr>
        <w:t>在上图的提示框内，输入用户名和新密码即可完成重置密码操作。</w:t>
      </w:r>
    </w:p>
    <w:p>
      <w:pPr>
        <w:pStyle w:val="4"/>
      </w:pPr>
      <w:bookmarkStart w:id="12" w:name="_Toc28374"/>
      <w:bookmarkStart w:id="13" w:name="_Toc28084"/>
      <w:r>
        <w:rPr>
          <w:rFonts w:hint="eastAsia"/>
        </w:rPr>
        <w:t>事中监管</w:t>
      </w:r>
      <w:bookmarkEnd w:id="12"/>
      <w:bookmarkEnd w:id="13"/>
    </w:p>
    <w:p>
      <w:pPr>
        <w:pStyle w:val="5"/>
      </w:pPr>
      <w:bookmarkStart w:id="14" w:name="_Toc8100"/>
      <w:bookmarkStart w:id="15" w:name="_Toc12052"/>
      <w:r>
        <w:rPr>
          <w:rFonts w:hint="eastAsia"/>
        </w:rPr>
        <w:t>查看页面</w:t>
      </w:r>
      <w:bookmarkEnd w:id="14"/>
      <w:bookmarkEnd w:id="15"/>
    </w:p>
    <w:p>
      <w:pPr>
        <w:pStyle w:val="2"/>
        <w:ind w:left="480" w:firstLine="560"/>
        <w:rPr>
          <w:rFonts w:ascii="仿宋" w:hAnsi="仿宋" w:eastAsia="仿宋"/>
          <w:sz w:val="28"/>
          <w:szCs w:val="28"/>
        </w:rPr>
      </w:pPr>
      <w:r>
        <w:rPr>
          <w:rFonts w:hint="eastAsia" w:ascii="仿宋" w:hAnsi="仿宋" w:eastAsia="仿宋"/>
          <w:sz w:val="28"/>
          <w:szCs w:val="28"/>
        </w:rPr>
        <w:t>点击页面</w:t>
      </w:r>
      <w:r>
        <w:rPr>
          <w:rFonts w:hint="eastAsia" w:ascii="仿宋" w:hAnsi="仿宋" w:eastAsia="仿宋"/>
          <w:sz w:val="28"/>
          <w:szCs w:val="28"/>
          <w:lang w:val="en-US" w:eastAsia="zh-CN"/>
        </w:rPr>
        <w:t>左侧</w:t>
      </w:r>
      <w:r>
        <w:rPr>
          <w:rFonts w:hint="eastAsia" w:ascii="仿宋" w:hAnsi="仿宋" w:eastAsia="仿宋"/>
          <w:sz w:val="28"/>
          <w:szCs w:val="28"/>
        </w:rPr>
        <w:t>导航栏中的</w:t>
      </w:r>
      <w:r>
        <w:drawing>
          <wp:inline distT="0" distB="0" distL="114300" distR="114300">
            <wp:extent cx="1647825" cy="2752725"/>
            <wp:effectExtent l="0" t="0" r="9525" b="9525"/>
            <wp:docPr id="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pic:cNvPicPr>
                      <a:picLocks noChangeAspect="1"/>
                    </pic:cNvPicPr>
                  </pic:nvPicPr>
                  <pic:blipFill>
                    <a:blip r:embed="rId12"/>
                    <a:stretch>
                      <a:fillRect/>
                    </a:stretch>
                  </pic:blipFill>
                  <pic:spPr>
                    <a:xfrm>
                      <a:off x="0" y="0"/>
                      <a:ext cx="1647825" cy="2752725"/>
                    </a:xfrm>
                    <a:prstGeom prst="rect">
                      <a:avLst/>
                    </a:prstGeom>
                    <a:noFill/>
                    <a:ln>
                      <a:noFill/>
                    </a:ln>
                  </pic:spPr>
                </pic:pic>
              </a:graphicData>
            </a:graphic>
          </wp:inline>
        </w:drawing>
      </w:r>
      <w:r>
        <w:rPr>
          <w:rFonts w:hint="eastAsia" w:ascii="仿宋" w:hAnsi="仿宋" w:eastAsia="仿宋"/>
          <w:sz w:val="28"/>
          <w:szCs w:val="28"/>
        </w:rPr>
        <w:t>，显示事中监管页面，左侧菜单栏显示“备案审核”“异常预警”“投诉处理”</w:t>
      </w:r>
      <w:r>
        <w:rPr>
          <w:rFonts w:hint="eastAsia" w:ascii="仿宋" w:hAnsi="仿宋" w:eastAsia="仿宋"/>
          <w:sz w:val="28"/>
          <w:szCs w:val="28"/>
          <w:lang w:eastAsia="zh-CN"/>
        </w:rPr>
        <w:t>“</w:t>
      </w:r>
      <w:r>
        <w:rPr>
          <w:rFonts w:hint="eastAsia" w:ascii="仿宋" w:hAnsi="仿宋" w:eastAsia="仿宋"/>
          <w:sz w:val="28"/>
          <w:szCs w:val="28"/>
          <w:lang w:val="en-US" w:eastAsia="zh-CN"/>
        </w:rPr>
        <w:t>项目进程</w:t>
      </w:r>
      <w:r>
        <w:rPr>
          <w:rFonts w:hint="eastAsia" w:ascii="仿宋" w:hAnsi="仿宋" w:eastAsia="仿宋"/>
          <w:sz w:val="28"/>
          <w:szCs w:val="28"/>
          <w:lang w:eastAsia="zh-CN"/>
        </w:rPr>
        <w:t>”“</w:t>
      </w:r>
      <w:r>
        <w:rPr>
          <w:rFonts w:hint="eastAsia" w:ascii="仿宋" w:hAnsi="仿宋" w:eastAsia="仿宋"/>
          <w:sz w:val="28"/>
          <w:szCs w:val="28"/>
          <w:lang w:val="en-US" w:eastAsia="zh-CN"/>
        </w:rPr>
        <w:t>监控视频</w:t>
      </w:r>
      <w:r>
        <w:rPr>
          <w:rFonts w:hint="eastAsia" w:ascii="仿宋" w:hAnsi="仿宋" w:eastAsia="仿宋"/>
          <w:sz w:val="28"/>
          <w:szCs w:val="28"/>
          <w:lang w:eastAsia="zh-CN"/>
        </w:rPr>
        <w:t>”“</w:t>
      </w:r>
      <w:r>
        <w:rPr>
          <w:rFonts w:hint="eastAsia" w:ascii="仿宋" w:hAnsi="仿宋" w:eastAsia="仿宋"/>
          <w:sz w:val="28"/>
          <w:szCs w:val="28"/>
          <w:lang w:val="en-US" w:eastAsia="zh-CN"/>
        </w:rPr>
        <w:t>提问和回复</w:t>
      </w:r>
      <w:r>
        <w:rPr>
          <w:rFonts w:hint="eastAsia" w:ascii="仿宋" w:hAnsi="仿宋" w:eastAsia="仿宋"/>
          <w:sz w:val="28"/>
          <w:szCs w:val="28"/>
          <w:lang w:eastAsia="zh-CN"/>
        </w:rPr>
        <w:t>”</w:t>
      </w:r>
      <w:r>
        <w:rPr>
          <w:rFonts w:hint="eastAsia" w:ascii="仿宋" w:hAnsi="仿宋" w:eastAsia="仿宋"/>
          <w:sz w:val="28"/>
          <w:szCs w:val="28"/>
        </w:rPr>
        <w:t>，如下：</w:t>
      </w:r>
    </w:p>
    <w:p>
      <w:pPr>
        <w:pStyle w:val="2"/>
        <w:ind w:left="0" w:leftChars="0" w:firstLine="0" w:firstLineChars="0"/>
      </w:pPr>
      <w:r>
        <w:drawing>
          <wp:inline distT="0" distB="0" distL="114300" distR="114300">
            <wp:extent cx="5267325" cy="2566035"/>
            <wp:effectExtent l="0" t="0" r="9525" b="5715"/>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pic:cNvPicPr>
                  </pic:nvPicPr>
                  <pic:blipFill>
                    <a:blip r:embed="rId13"/>
                    <a:stretch>
                      <a:fillRect/>
                    </a:stretch>
                  </pic:blipFill>
                  <pic:spPr>
                    <a:xfrm>
                      <a:off x="0" y="0"/>
                      <a:ext cx="5267325" cy="2566035"/>
                    </a:xfrm>
                    <a:prstGeom prst="rect">
                      <a:avLst/>
                    </a:prstGeom>
                    <a:noFill/>
                    <a:ln>
                      <a:noFill/>
                    </a:ln>
                  </pic:spPr>
                </pic:pic>
              </a:graphicData>
            </a:graphic>
          </wp:inline>
        </w:drawing>
      </w:r>
    </w:p>
    <w:p>
      <w:pPr>
        <w:pStyle w:val="5"/>
      </w:pPr>
      <w:bookmarkStart w:id="16" w:name="_Toc10822"/>
      <w:r>
        <w:rPr>
          <w:rFonts w:hint="eastAsia"/>
        </w:rPr>
        <w:t>备案审核</w:t>
      </w:r>
      <w:bookmarkEnd w:id="16"/>
    </w:p>
    <w:p>
      <w:pPr>
        <w:pStyle w:val="2"/>
        <w:ind w:left="0" w:leftChars="0" w:firstLine="0" w:firstLineChars="0"/>
        <w:rPr>
          <w:rFonts w:ascii="仿宋" w:hAnsi="仿宋" w:eastAsia="仿宋"/>
          <w:sz w:val="28"/>
          <w:szCs w:val="28"/>
        </w:rPr>
      </w:pPr>
      <w:r>
        <w:rPr>
          <w:rFonts w:hint="eastAsia" w:ascii="仿宋" w:hAnsi="仿宋" w:eastAsia="仿宋"/>
          <w:sz w:val="28"/>
          <w:szCs w:val="28"/>
        </w:rPr>
        <w:t xml:space="preserve">   用户可根据类型查看备案项目，如下：</w:t>
      </w:r>
    </w:p>
    <w:p>
      <w:pPr>
        <w:pStyle w:val="2"/>
        <w:ind w:left="0" w:leftChars="0" w:firstLine="0" w:firstLineChars="0"/>
      </w:pPr>
      <w:r>
        <w:drawing>
          <wp:inline distT="0" distB="0" distL="114300" distR="114300">
            <wp:extent cx="2562225" cy="424815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a:stretch>
                      <a:fillRect/>
                    </a:stretch>
                  </pic:blipFill>
                  <pic:spPr>
                    <a:xfrm>
                      <a:off x="0" y="0"/>
                      <a:ext cx="2562225" cy="4248150"/>
                    </a:xfrm>
                    <a:prstGeom prst="rect">
                      <a:avLst/>
                    </a:prstGeom>
                    <a:noFill/>
                    <a:ln>
                      <a:noFill/>
                    </a:ln>
                  </pic:spPr>
                </pic:pic>
              </a:graphicData>
            </a:graphic>
          </wp:inline>
        </w:drawing>
      </w:r>
    </w:p>
    <w:p>
      <w:pPr>
        <w:ind w:firstLine="560" w:firstLineChars="200"/>
        <w:rPr>
          <w:rFonts w:ascii="仿宋" w:hAnsi="仿宋" w:eastAsia="仿宋"/>
          <w:kern w:val="0"/>
          <w:sz w:val="28"/>
          <w:szCs w:val="28"/>
        </w:rPr>
      </w:pPr>
      <w:r>
        <w:rPr>
          <w:rFonts w:hint="eastAsia" w:ascii="仿宋" w:hAnsi="仿宋" w:eastAsia="仿宋"/>
          <w:kern w:val="0"/>
          <w:sz w:val="28"/>
          <w:szCs w:val="28"/>
        </w:rPr>
        <w:t>如上图所示为备案审核子系统菜单栏，可点击菜单栏上的各个流程查看该流程的项目列表。</w:t>
      </w:r>
    </w:p>
    <w:p>
      <w:pPr>
        <w:ind w:firstLine="560" w:firstLineChars="200"/>
        <w:rPr>
          <w:rFonts w:ascii="仿宋" w:hAnsi="仿宋" w:eastAsia="仿宋"/>
          <w:color w:val="FF0000"/>
          <w:kern w:val="0"/>
          <w:sz w:val="28"/>
          <w:szCs w:val="28"/>
        </w:rPr>
      </w:pPr>
      <w:r>
        <w:rPr>
          <w:rFonts w:hint="eastAsia" w:ascii="仿宋" w:hAnsi="仿宋" w:eastAsia="仿宋"/>
          <w:color w:val="FF0000"/>
          <w:kern w:val="0"/>
          <w:sz w:val="28"/>
          <w:szCs w:val="28"/>
        </w:rPr>
        <w:t>注： 菜单前有“△”标识的为审核性备案，需要审批，审批通过之后招标人或招标代理在交易系统方可进行下一步流程；没有标注的为告知性备案，不需要审核，材料备案即可。</w:t>
      </w:r>
    </w:p>
    <w:p>
      <w:pPr>
        <w:pStyle w:val="5"/>
        <w:numPr>
          <w:ilvl w:val="1"/>
          <w:numId w:val="0"/>
        </w:numPr>
        <w:tabs>
          <w:tab w:val="clear" w:pos="1080"/>
        </w:tabs>
      </w:pPr>
      <w:bookmarkStart w:id="17" w:name="_Toc15640"/>
      <w:bookmarkStart w:id="18" w:name="_Toc8367"/>
      <w:r>
        <w:rPr>
          <w:rFonts w:hint="eastAsia" w:ascii="宋体" w:hAnsi="宋体" w:cs="宋体"/>
        </w:rPr>
        <w:t xml:space="preserve">3.2.1 </w:t>
      </w:r>
      <w:r>
        <w:rPr>
          <w:rFonts w:hint="eastAsia"/>
        </w:rPr>
        <w:t>详情页面</w:t>
      </w:r>
      <w:bookmarkEnd w:id="17"/>
      <w:bookmarkEnd w:id="18"/>
    </w:p>
    <w:p>
      <w:pPr>
        <w:ind w:firstLine="560" w:firstLineChars="200"/>
        <w:rPr>
          <w:rFonts w:ascii="仿宋" w:hAnsi="仿宋" w:eastAsia="仿宋"/>
          <w:kern w:val="0"/>
          <w:sz w:val="28"/>
          <w:szCs w:val="28"/>
        </w:rPr>
      </w:pPr>
      <w:r>
        <w:rPr>
          <w:rFonts w:hint="eastAsia" w:ascii="仿宋" w:hAnsi="仿宋" w:eastAsia="仿宋"/>
          <w:kern w:val="0"/>
          <w:sz w:val="28"/>
          <w:szCs w:val="28"/>
        </w:rPr>
        <w:t>通过左侧菜单栏上的流程进入对应项目列表之后，可看到项目列表页最右侧的“操作”，点击操作列下的详情，可进入该项目的详情页，查看具体项目阶段详情信息。如下：</w:t>
      </w:r>
    </w:p>
    <w:p>
      <w:pPr>
        <w:ind w:firstLine="560" w:firstLineChars="200"/>
        <w:rPr>
          <w:rFonts w:ascii="仿宋" w:hAnsi="仿宋" w:eastAsia="仿宋"/>
          <w:kern w:val="0"/>
          <w:sz w:val="28"/>
          <w:szCs w:val="28"/>
        </w:rPr>
      </w:pPr>
      <w:r>
        <w:rPr>
          <w:rFonts w:hint="eastAsia" w:ascii="仿宋" w:hAnsi="仿宋" w:eastAsia="仿宋"/>
          <w:kern w:val="0"/>
          <w:sz w:val="28"/>
          <w:szCs w:val="28"/>
        </w:rPr>
        <w:drawing>
          <wp:inline distT="0" distB="0" distL="114300" distR="114300">
            <wp:extent cx="5266690" cy="2658110"/>
            <wp:effectExtent l="0" t="0" r="1016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5"/>
                    <a:stretch>
                      <a:fillRect/>
                    </a:stretch>
                  </pic:blipFill>
                  <pic:spPr>
                    <a:xfrm>
                      <a:off x="0" y="0"/>
                      <a:ext cx="5266690" cy="2658110"/>
                    </a:xfrm>
                    <a:prstGeom prst="rect">
                      <a:avLst/>
                    </a:prstGeom>
                    <a:noFill/>
                    <a:ln>
                      <a:noFill/>
                    </a:ln>
                  </pic:spPr>
                </pic:pic>
              </a:graphicData>
            </a:graphic>
          </wp:inline>
        </w:drawing>
      </w:r>
    </w:p>
    <w:p>
      <w:pPr>
        <w:ind w:firstLine="560" w:firstLineChars="200"/>
      </w:pPr>
      <w:r>
        <w:rPr>
          <w:rFonts w:hint="eastAsia" w:ascii="仿宋" w:hAnsi="仿宋" w:eastAsia="仿宋"/>
          <w:kern w:val="0"/>
          <w:sz w:val="28"/>
          <w:szCs w:val="28"/>
        </w:rPr>
        <w:drawing>
          <wp:inline distT="0" distB="0" distL="114300" distR="114300">
            <wp:extent cx="5266690" cy="2658110"/>
            <wp:effectExtent l="0" t="0" r="1016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stretch>
                      <a:fillRect/>
                    </a:stretch>
                  </pic:blipFill>
                  <pic:spPr>
                    <a:xfrm>
                      <a:off x="0" y="0"/>
                      <a:ext cx="5266690" cy="2658110"/>
                    </a:xfrm>
                    <a:prstGeom prst="rect">
                      <a:avLst/>
                    </a:prstGeom>
                    <a:noFill/>
                    <a:ln>
                      <a:noFill/>
                    </a:ln>
                  </pic:spPr>
                </pic:pic>
              </a:graphicData>
            </a:graphic>
          </wp:inline>
        </w:drawing>
      </w:r>
    </w:p>
    <w:p>
      <w:pPr>
        <w:pStyle w:val="5"/>
        <w:numPr>
          <w:ilvl w:val="1"/>
          <w:numId w:val="0"/>
        </w:numPr>
        <w:tabs>
          <w:tab w:val="clear" w:pos="1080"/>
        </w:tabs>
      </w:pPr>
      <w:bookmarkStart w:id="19" w:name="_Toc21417"/>
      <w:r>
        <w:rPr>
          <w:rFonts w:hint="eastAsia"/>
        </w:rPr>
        <w:t>3.2.2 审核性备案</w:t>
      </w:r>
      <w:bookmarkEnd w:id="19"/>
    </w:p>
    <w:p>
      <w:r>
        <w:drawing>
          <wp:inline distT="0" distB="0" distL="114300" distR="114300">
            <wp:extent cx="5266690" cy="2658110"/>
            <wp:effectExtent l="0" t="0" r="1016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7"/>
                    <a:stretch>
                      <a:fillRect/>
                    </a:stretch>
                  </pic:blipFill>
                  <pic:spPr>
                    <a:xfrm>
                      <a:off x="0" y="0"/>
                      <a:ext cx="5266690" cy="2658110"/>
                    </a:xfrm>
                    <a:prstGeom prst="rect">
                      <a:avLst/>
                    </a:prstGeom>
                    <a:noFill/>
                    <a:ln>
                      <a:noFill/>
                    </a:ln>
                  </pic:spPr>
                </pic:pic>
              </a:graphicData>
            </a:graphic>
          </wp:inline>
        </w:drawing>
      </w:r>
    </w:p>
    <w:p>
      <w:pPr>
        <w:ind w:firstLine="560" w:firstLineChars="200"/>
        <w:rPr>
          <w:rFonts w:ascii="仿宋" w:hAnsi="仿宋" w:eastAsia="仿宋"/>
          <w:kern w:val="0"/>
          <w:sz w:val="28"/>
          <w:szCs w:val="28"/>
        </w:rPr>
      </w:pPr>
      <w:r>
        <w:rPr>
          <w:rFonts w:hint="eastAsia" w:ascii="仿宋" w:hAnsi="仿宋" w:eastAsia="仿宋"/>
          <w:kern w:val="0"/>
          <w:sz w:val="28"/>
          <w:szCs w:val="28"/>
        </w:rPr>
        <w:t>进入详情页之后，可在页面右上角看到“通过”、“不通过”按钮，即行业主管对该项目信息进行审批。</w:t>
      </w:r>
    </w:p>
    <w:p>
      <w:pPr>
        <w:ind w:firstLine="560" w:firstLineChars="200"/>
        <w:rPr>
          <w:rFonts w:ascii="仿宋" w:hAnsi="仿宋" w:eastAsia="仿宋"/>
          <w:kern w:val="0"/>
          <w:sz w:val="28"/>
          <w:szCs w:val="28"/>
        </w:rPr>
      </w:pPr>
      <w:r>
        <w:rPr>
          <w:rFonts w:hint="eastAsia" w:ascii="仿宋" w:hAnsi="仿宋" w:eastAsia="仿宋"/>
          <w:kern w:val="0"/>
          <w:sz w:val="28"/>
          <w:szCs w:val="28"/>
        </w:rPr>
        <w:t>①通过：如果“通过”，表示审批通过，招标人或招标代理可在电子交易系统收到审批通过信息；</w:t>
      </w:r>
    </w:p>
    <w:p>
      <w:pPr>
        <w:pStyle w:val="2"/>
        <w:ind w:left="0" w:leftChars="0" w:firstLine="0" w:firstLineChars="0"/>
      </w:pPr>
      <w:r>
        <w:drawing>
          <wp:inline distT="0" distB="0" distL="114300" distR="114300">
            <wp:extent cx="5258435" cy="1059180"/>
            <wp:effectExtent l="0" t="0" r="18415" b="762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8"/>
                    <a:stretch>
                      <a:fillRect/>
                    </a:stretch>
                  </pic:blipFill>
                  <pic:spPr>
                    <a:xfrm>
                      <a:off x="0" y="0"/>
                      <a:ext cx="5258435" cy="1059180"/>
                    </a:xfrm>
                    <a:prstGeom prst="rect">
                      <a:avLst/>
                    </a:prstGeom>
                    <a:noFill/>
                    <a:ln>
                      <a:noFill/>
                    </a:ln>
                  </pic:spPr>
                </pic:pic>
              </a:graphicData>
            </a:graphic>
          </wp:inline>
        </w:drawing>
      </w:r>
    </w:p>
    <w:p>
      <w:pPr>
        <w:ind w:firstLine="560" w:firstLineChars="200"/>
        <w:rPr>
          <w:rFonts w:ascii="仿宋" w:hAnsi="仿宋" w:eastAsia="仿宋"/>
          <w:sz w:val="28"/>
          <w:szCs w:val="28"/>
        </w:rPr>
      </w:pPr>
      <w:r>
        <w:rPr>
          <w:rFonts w:hint="eastAsia" w:ascii="仿宋" w:hAnsi="仿宋" w:eastAsia="仿宋"/>
          <w:kern w:val="0"/>
          <w:sz w:val="28"/>
          <w:szCs w:val="28"/>
        </w:rPr>
        <w:t>②不通过：如果审批“不通过”，行业主管需填写不通过类型、不通过内容、上传不通过意见，以提示招标代理修改。如下图所示：</w:t>
      </w:r>
    </w:p>
    <w:p>
      <w:pPr>
        <w:pStyle w:val="2"/>
        <w:ind w:left="0" w:leftChars="0" w:firstLine="0" w:firstLineChars="0"/>
      </w:pPr>
      <w:r>
        <w:drawing>
          <wp:inline distT="0" distB="0" distL="114300" distR="114300">
            <wp:extent cx="5947410" cy="2343785"/>
            <wp:effectExtent l="0" t="0" r="15240" b="18415"/>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9"/>
                    <a:stretch>
                      <a:fillRect/>
                    </a:stretch>
                  </pic:blipFill>
                  <pic:spPr>
                    <a:xfrm>
                      <a:off x="0" y="0"/>
                      <a:ext cx="5947410" cy="2343785"/>
                    </a:xfrm>
                    <a:prstGeom prst="rect">
                      <a:avLst/>
                    </a:prstGeom>
                    <a:noFill/>
                    <a:ln>
                      <a:noFill/>
                    </a:ln>
                  </pic:spPr>
                </pic:pic>
              </a:graphicData>
            </a:graphic>
          </wp:inline>
        </w:drawing>
      </w:r>
    </w:p>
    <w:p>
      <w:pPr>
        <w:pStyle w:val="5"/>
        <w:numPr>
          <w:ilvl w:val="1"/>
          <w:numId w:val="0"/>
        </w:numPr>
        <w:tabs>
          <w:tab w:val="clear" w:pos="1080"/>
        </w:tabs>
      </w:pPr>
      <w:bookmarkStart w:id="20" w:name="_Toc19847"/>
      <w:r>
        <w:rPr>
          <w:rFonts w:hint="eastAsia"/>
        </w:rPr>
        <w:t>3.2.3告知性备案</w:t>
      </w:r>
      <w:bookmarkEnd w:id="20"/>
    </w:p>
    <w:p>
      <w:pPr>
        <w:ind w:firstLine="560" w:firstLineChars="200"/>
        <w:rPr>
          <w:rFonts w:ascii="仿宋" w:hAnsi="仿宋" w:eastAsia="仿宋"/>
          <w:kern w:val="0"/>
          <w:sz w:val="28"/>
          <w:szCs w:val="28"/>
        </w:rPr>
      </w:pPr>
      <w:r>
        <w:rPr>
          <w:rFonts w:hint="eastAsia" w:ascii="仿宋" w:hAnsi="仿宋" w:eastAsia="仿宋"/>
          <w:kern w:val="0"/>
          <w:sz w:val="28"/>
          <w:szCs w:val="28"/>
        </w:rPr>
        <w:t>如为告知性备案流程，无需审批，但行业主管部门发现存在部分问题需修正，可通过发布监督部门意见提示招标代理机构修正问题。如下：</w:t>
      </w:r>
    </w:p>
    <w:p>
      <w:r>
        <w:drawing>
          <wp:inline distT="0" distB="0" distL="114300" distR="114300">
            <wp:extent cx="5266690" cy="2658110"/>
            <wp:effectExtent l="0" t="0" r="10160" b="889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20"/>
                    <a:stretch>
                      <a:fillRect/>
                    </a:stretch>
                  </pic:blipFill>
                  <pic:spPr>
                    <a:xfrm>
                      <a:off x="0" y="0"/>
                      <a:ext cx="5266690" cy="2658110"/>
                    </a:xfrm>
                    <a:prstGeom prst="rect">
                      <a:avLst/>
                    </a:prstGeom>
                    <a:noFill/>
                    <a:ln>
                      <a:noFill/>
                    </a:ln>
                  </pic:spPr>
                </pic:pic>
              </a:graphicData>
            </a:graphic>
          </wp:inline>
        </w:drawing>
      </w:r>
    </w:p>
    <w:p>
      <w:pPr>
        <w:pStyle w:val="2"/>
        <w:ind w:left="0" w:leftChars="0" w:firstLine="0" w:firstLineChars="0"/>
      </w:pPr>
      <w:r>
        <w:drawing>
          <wp:inline distT="0" distB="0" distL="114300" distR="114300">
            <wp:extent cx="5266055" cy="3774440"/>
            <wp:effectExtent l="0" t="0" r="10795" b="16510"/>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21"/>
                    <a:stretch>
                      <a:fillRect/>
                    </a:stretch>
                  </pic:blipFill>
                  <pic:spPr>
                    <a:xfrm>
                      <a:off x="0" y="0"/>
                      <a:ext cx="5266055" cy="3774440"/>
                    </a:xfrm>
                    <a:prstGeom prst="rect">
                      <a:avLst/>
                    </a:prstGeom>
                    <a:noFill/>
                    <a:ln>
                      <a:noFill/>
                    </a:ln>
                  </pic:spPr>
                </pic:pic>
              </a:graphicData>
            </a:graphic>
          </wp:inline>
        </w:drawing>
      </w:r>
    </w:p>
    <w:p>
      <w:pPr>
        <w:pStyle w:val="5"/>
      </w:pPr>
      <w:bookmarkStart w:id="21" w:name="_Toc26425"/>
      <w:r>
        <w:rPr>
          <w:rFonts w:hint="eastAsia"/>
        </w:rPr>
        <w:t>异常预警</w:t>
      </w:r>
      <w:bookmarkEnd w:id="21"/>
    </w:p>
    <w:p>
      <w:pPr>
        <w:pStyle w:val="2"/>
        <w:ind w:left="0" w:leftChars="0" w:firstLine="560"/>
        <w:rPr>
          <w:rFonts w:ascii="仿宋" w:hAnsi="仿宋" w:eastAsia="仿宋"/>
          <w:sz w:val="28"/>
          <w:szCs w:val="28"/>
        </w:rPr>
      </w:pPr>
      <w:r>
        <w:rPr>
          <w:rFonts w:hint="eastAsia" w:ascii="仿宋" w:hAnsi="仿宋" w:eastAsia="仿宋"/>
          <w:sz w:val="28"/>
          <w:szCs w:val="28"/>
        </w:rPr>
        <w:t>点击导航栏的“异常预警”，进入异常预警子系统，左侧有“项目预警”、“监督点统计”栏目，如下：</w:t>
      </w:r>
    </w:p>
    <w:p>
      <w:pPr>
        <w:pStyle w:val="2"/>
        <w:ind w:left="0" w:leftChars="0" w:firstLine="0" w:firstLineChars="0"/>
      </w:pPr>
      <w:r>
        <w:drawing>
          <wp:inline distT="0" distB="0" distL="114300" distR="114300">
            <wp:extent cx="5261610" cy="2713355"/>
            <wp:effectExtent l="0" t="0" r="15240" b="10795"/>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22"/>
                    <a:stretch>
                      <a:fillRect/>
                    </a:stretch>
                  </pic:blipFill>
                  <pic:spPr>
                    <a:xfrm>
                      <a:off x="0" y="0"/>
                      <a:ext cx="5261610" cy="2713355"/>
                    </a:xfrm>
                    <a:prstGeom prst="rect">
                      <a:avLst/>
                    </a:prstGeom>
                    <a:noFill/>
                    <a:ln>
                      <a:noFill/>
                    </a:ln>
                  </pic:spPr>
                </pic:pic>
              </a:graphicData>
            </a:graphic>
          </wp:inline>
        </w:drawing>
      </w:r>
    </w:p>
    <w:p>
      <w:pPr>
        <w:pStyle w:val="5"/>
        <w:numPr>
          <w:ilvl w:val="1"/>
          <w:numId w:val="0"/>
        </w:numPr>
        <w:tabs>
          <w:tab w:val="clear" w:pos="1080"/>
        </w:tabs>
      </w:pPr>
      <w:bookmarkStart w:id="22" w:name="_Toc1330"/>
      <w:r>
        <w:rPr>
          <w:rFonts w:hint="eastAsia" w:ascii="宋体" w:hAnsi="宋体" w:cs="宋体"/>
        </w:rPr>
        <w:t xml:space="preserve">3.3.1 </w:t>
      </w:r>
      <w:r>
        <w:rPr>
          <w:rFonts w:hint="eastAsia"/>
        </w:rPr>
        <w:t>项目预警</w:t>
      </w:r>
      <w:bookmarkEnd w:id="22"/>
    </w:p>
    <w:p>
      <w:pPr>
        <w:pStyle w:val="2"/>
        <w:ind w:left="0" w:leftChars="0" w:firstLine="560"/>
        <w:rPr>
          <w:rFonts w:ascii="仿宋" w:hAnsi="仿宋" w:eastAsia="仿宋"/>
          <w:sz w:val="28"/>
          <w:szCs w:val="28"/>
        </w:rPr>
      </w:pPr>
      <w:r>
        <w:rPr>
          <w:rFonts w:hint="eastAsia" w:ascii="仿宋" w:hAnsi="仿宋" w:eastAsia="仿宋"/>
          <w:sz w:val="28"/>
          <w:szCs w:val="28"/>
        </w:rPr>
        <w:t>点击导航栏的项目预警，可以查看所有项目的异常预警，显示每个项目监督点（红灯、黄灯、绿灯、未启动）个数，如下：</w:t>
      </w:r>
    </w:p>
    <w:p>
      <w:pPr>
        <w:pStyle w:val="2"/>
        <w:ind w:left="0" w:leftChars="0" w:firstLine="0" w:firstLineChars="0"/>
      </w:pPr>
      <w:r>
        <w:drawing>
          <wp:inline distT="0" distB="0" distL="114300" distR="114300">
            <wp:extent cx="5261610" cy="2713355"/>
            <wp:effectExtent l="0" t="0" r="15240" b="10795"/>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22"/>
                    <a:stretch>
                      <a:fillRect/>
                    </a:stretch>
                  </pic:blipFill>
                  <pic:spPr>
                    <a:xfrm>
                      <a:off x="0" y="0"/>
                      <a:ext cx="5261610" cy="2713355"/>
                    </a:xfrm>
                    <a:prstGeom prst="rect">
                      <a:avLst/>
                    </a:prstGeom>
                    <a:noFill/>
                    <a:ln>
                      <a:noFill/>
                    </a:ln>
                  </pic:spPr>
                </pic:pic>
              </a:graphicData>
            </a:graphic>
          </wp:inline>
        </w:drawing>
      </w:r>
    </w:p>
    <w:p>
      <w:pPr>
        <w:pStyle w:val="2"/>
        <w:ind w:left="0" w:leftChars="0" w:firstLine="560"/>
        <w:rPr>
          <w:rFonts w:ascii="仿宋" w:hAnsi="仿宋" w:eastAsia="仿宋"/>
          <w:sz w:val="28"/>
          <w:szCs w:val="28"/>
        </w:rPr>
      </w:pPr>
      <w:r>
        <w:rPr>
          <w:rFonts w:hint="eastAsia" w:ascii="仿宋" w:hAnsi="仿宋" w:eastAsia="仿宋"/>
          <w:sz w:val="28"/>
          <w:szCs w:val="28"/>
        </w:rPr>
        <w:t>用户点击右侧详情，可以查看到该项目所有监督点，如下：</w:t>
      </w:r>
    </w:p>
    <w:p>
      <w:pPr>
        <w:pStyle w:val="2"/>
        <w:ind w:left="0" w:leftChars="0" w:firstLine="0" w:firstLineChars="0"/>
      </w:pPr>
      <w:r>
        <w:drawing>
          <wp:inline distT="0" distB="0" distL="114300" distR="114300">
            <wp:extent cx="5267325" cy="1332865"/>
            <wp:effectExtent l="0" t="0" r="9525" b="63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23"/>
                    <a:stretch>
                      <a:fillRect/>
                    </a:stretch>
                  </pic:blipFill>
                  <pic:spPr>
                    <a:xfrm>
                      <a:off x="0" y="0"/>
                      <a:ext cx="5267325" cy="1332865"/>
                    </a:xfrm>
                    <a:prstGeom prst="rect">
                      <a:avLst/>
                    </a:prstGeom>
                    <a:noFill/>
                    <a:ln>
                      <a:noFill/>
                    </a:ln>
                  </pic:spPr>
                </pic:pic>
              </a:graphicData>
            </a:graphic>
          </wp:inline>
        </w:drawing>
      </w:r>
    </w:p>
    <w:p>
      <w:pPr>
        <w:pStyle w:val="2"/>
        <w:ind w:left="0" w:leftChars="0" w:firstLine="0" w:firstLineChars="0"/>
      </w:pPr>
      <w:r>
        <w:drawing>
          <wp:inline distT="0" distB="0" distL="114300" distR="114300">
            <wp:extent cx="5268595" cy="1494790"/>
            <wp:effectExtent l="0" t="0" r="8255" b="1016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24"/>
                    <a:stretch>
                      <a:fillRect/>
                    </a:stretch>
                  </pic:blipFill>
                  <pic:spPr>
                    <a:xfrm>
                      <a:off x="0" y="0"/>
                      <a:ext cx="5268595" cy="1494790"/>
                    </a:xfrm>
                    <a:prstGeom prst="rect">
                      <a:avLst/>
                    </a:prstGeom>
                    <a:noFill/>
                    <a:ln>
                      <a:noFill/>
                    </a:ln>
                  </pic:spPr>
                </pic:pic>
              </a:graphicData>
            </a:graphic>
          </wp:inline>
        </w:drawing>
      </w:r>
    </w:p>
    <w:p>
      <w:pPr>
        <w:pStyle w:val="2"/>
        <w:ind w:left="0" w:leftChars="0" w:firstLine="560"/>
        <w:rPr>
          <w:rFonts w:ascii="仿宋" w:hAnsi="仿宋" w:eastAsia="仿宋"/>
          <w:sz w:val="28"/>
          <w:szCs w:val="28"/>
        </w:rPr>
      </w:pPr>
      <w:r>
        <w:rPr>
          <w:rFonts w:hint="eastAsia" w:ascii="仿宋" w:hAnsi="仿宋" w:eastAsia="仿宋"/>
          <w:sz w:val="28"/>
          <w:szCs w:val="28"/>
        </w:rPr>
        <w:t>用户可对“红灯”项目，发出“预警”来提醒相关人员进行对应操作，或者特殊情况写明原因可对该红灯项目进行“纠正”，改为“绿灯”。如下：</w:t>
      </w:r>
    </w:p>
    <w:p>
      <w:pPr>
        <w:pStyle w:val="2"/>
        <w:ind w:left="0" w:leftChars="0" w:firstLine="400"/>
      </w:pPr>
      <w:r>
        <w:drawing>
          <wp:inline distT="0" distB="0" distL="114300" distR="114300">
            <wp:extent cx="5268595" cy="1494790"/>
            <wp:effectExtent l="0" t="0" r="8255" b="10160"/>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25"/>
                    <a:stretch>
                      <a:fillRect/>
                    </a:stretch>
                  </pic:blipFill>
                  <pic:spPr>
                    <a:xfrm>
                      <a:off x="0" y="0"/>
                      <a:ext cx="5268595" cy="1494790"/>
                    </a:xfrm>
                    <a:prstGeom prst="rect">
                      <a:avLst/>
                    </a:prstGeom>
                    <a:noFill/>
                    <a:ln>
                      <a:noFill/>
                    </a:ln>
                  </pic:spPr>
                </pic:pic>
              </a:graphicData>
            </a:graphic>
          </wp:inline>
        </w:drawing>
      </w:r>
    </w:p>
    <w:p>
      <w:pPr>
        <w:pStyle w:val="2"/>
        <w:ind w:left="0" w:leftChars="0" w:firstLine="400"/>
      </w:pPr>
      <w:r>
        <w:drawing>
          <wp:inline distT="0" distB="0" distL="114300" distR="114300">
            <wp:extent cx="5273040" cy="1960245"/>
            <wp:effectExtent l="0" t="0" r="3810" b="1905"/>
            <wp:docPr id="2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pic:cNvPicPr>
                      <a:picLocks noChangeAspect="1"/>
                    </pic:cNvPicPr>
                  </pic:nvPicPr>
                  <pic:blipFill>
                    <a:blip r:embed="rId26"/>
                    <a:stretch>
                      <a:fillRect/>
                    </a:stretch>
                  </pic:blipFill>
                  <pic:spPr>
                    <a:xfrm>
                      <a:off x="0" y="0"/>
                      <a:ext cx="5273040" cy="1960245"/>
                    </a:xfrm>
                    <a:prstGeom prst="rect">
                      <a:avLst/>
                    </a:prstGeom>
                    <a:noFill/>
                    <a:ln>
                      <a:noFill/>
                    </a:ln>
                  </pic:spPr>
                </pic:pic>
              </a:graphicData>
            </a:graphic>
          </wp:inline>
        </w:drawing>
      </w:r>
    </w:p>
    <w:p>
      <w:pPr>
        <w:pStyle w:val="2"/>
        <w:ind w:left="0" w:leftChars="0" w:firstLine="400"/>
      </w:pPr>
      <w:r>
        <w:drawing>
          <wp:inline distT="0" distB="0" distL="114300" distR="114300">
            <wp:extent cx="5273040" cy="1719580"/>
            <wp:effectExtent l="0" t="0" r="3810" b="13970"/>
            <wp:docPr id="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pic:cNvPicPr>
                      <a:picLocks noChangeAspect="1"/>
                    </pic:cNvPicPr>
                  </pic:nvPicPr>
                  <pic:blipFill>
                    <a:blip r:embed="rId27"/>
                    <a:stretch>
                      <a:fillRect/>
                    </a:stretch>
                  </pic:blipFill>
                  <pic:spPr>
                    <a:xfrm>
                      <a:off x="0" y="0"/>
                      <a:ext cx="5273040" cy="1719580"/>
                    </a:xfrm>
                    <a:prstGeom prst="rect">
                      <a:avLst/>
                    </a:prstGeom>
                    <a:noFill/>
                    <a:ln>
                      <a:noFill/>
                    </a:ln>
                  </pic:spPr>
                </pic:pic>
              </a:graphicData>
            </a:graphic>
          </wp:inline>
        </w:drawing>
      </w:r>
    </w:p>
    <w:p>
      <w:pPr>
        <w:pStyle w:val="5"/>
        <w:numPr>
          <w:ilvl w:val="1"/>
          <w:numId w:val="0"/>
        </w:numPr>
        <w:tabs>
          <w:tab w:val="clear" w:pos="1080"/>
        </w:tabs>
      </w:pPr>
      <w:bookmarkStart w:id="23" w:name="_Toc10062"/>
      <w:r>
        <w:rPr>
          <w:rFonts w:hint="eastAsia" w:ascii="宋体" w:hAnsi="宋体" w:cs="宋体"/>
        </w:rPr>
        <w:t xml:space="preserve">3.3.2 </w:t>
      </w:r>
      <w:r>
        <w:rPr>
          <w:rFonts w:hint="eastAsia"/>
        </w:rPr>
        <w:t>监督点统计</w:t>
      </w:r>
      <w:bookmarkEnd w:id="23"/>
    </w:p>
    <w:p>
      <w:pPr>
        <w:pStyle w:val="2"/>
        <w:ind w:left="0" w:leftChars="0" w:firstLine="560"/>
        <w:rPr>
          <w:rFonts w:ascii="仿宋" w:hAnsi="仿宋" w:eastAsia="仿宋"/>
          <w:sz w:val="28"/>
          <w:szCs w:val="28"/>
        </w:rPr>
      </w:pPr>
      <w:r>
        <w:rPr>
          <w:rFonts w:hint="eastAsia" w:ascii="仿宋" w:hAnsi="仿宋" w:eastAsia="仿宋"/>
          <w:sz w:val="28"/>
          <w:szCs w:val="28"/>
        </w:rPr>
        <w:t>点击导航栏的监督点统计，可查看所有项目的监督点统计，包含监督点总数、红灯预警、黄灯预警、绿灯，显示当前所在地的内容监督、流程监督和时限监督的异常监督点（红灯、黄灯）个数，如下：</w:t>
      </w:r>
    </w:p>
    <w:p>
      <w:pPr>
        <w:pStyle w:val="2"/>
        <w:ind w:left="0" w:leftChars="0" w:firstLine="0" w:firstLineChars="0"/>
      </w:pPr>
      <w:r>
        <w:drawing>
          <wp:inline distT="0" distB="0" distL="114300" distR="114300">
            <wp:extent cx="5257800" cy="1696720"/>
            <wp:effectExtent l="0" t="0" r="0" b="17780"/>
            <wp:docPr id="2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6"/>
                    <pic:cNvPicPr>
                      <a:picLocks noChangeAspect="1"/>
                    </pic:cNvPicPr>
                  </pic:nvPicPr>
                  <pic:blipFill>
                    <a:blip r:embed="rId28"/>
                    <a:stretch>
                      <a:fillRect/>
                    </a:stretch>
                  </pic:blipFill>
                  <pic:spPr>
                    <a:xfrm>
                      <a:off x="0" y="0"/>
                      <a:ext cx="5257800" cy="1696720"/>
                    </a:xfrm>
                    <a:prstGeom prst="rect">
                      <a:avLst/>
                    </a:prstGeom>
                    <a:noFill/>
                    <a:ln>
                      <a:noFill/>
                    </a:ln>
                  </pic:spPr>
                </pic:pic>
              </a:graphicData>
            </a:graphic>
          </wp:inline>
        </w:drawing>
      </w:r>
    </w:p>
    <w:p>
      <w:pPr>
        <w:pStyle w:val="2"/>
        <w:ind w:left="0" w:leftChars="0" w:firstLine="560"/>
        <w:rPr>
          <w:rFonts w:ascii="仿宋" w:hAnsi="仿宋" w:eastAsia="仿宋"/>
          <w:sz w:val="28"/>
          <w:szCs w:val="28"/>
        </w:rPr>
      </w:pPr>
      <w:r>
        <w:rPr>
          <w:rFonts w:hint="eastAsia" w:ascii="仿宋" w:hAnsi="仿宋" w:eastAsia="仿宋"/>
          <w:sz w:val="28"/>
          <w:szCs w:val="28"/>
        </w:rPr>
        <w:t>用户可点击右侧详情查看当前项目监督点详细信息“监督点信息”、“监督点内容”、“监督点动态”，也可以对“红灯”项目，发出“预警”来提醒相关人员进行对应操作，或者特殊情况写明原因可对该红灯项目进行“纠正”，改为“绿灯”。如下：</w:t>
      </w:r>
    </w:p>
    <w:p>
      <w:pPr>
        <w:pStyle w:val="2"/>
        <w:ind w:left="0" w:leftChars="0" w:firstLine="400"/>
        <w:rPr>
          <w:rFonts w:ascii="仿宋" w:hAnsi="仿宋" w:eastAsia="仿宋"/>
          <w:sz w:val="28"/>
          <w:szCs w:val="28"/>
        </w:rPr>
      </w:pPr>
      <w:r>
        <w:drawing>
          <wp:inline distT="0" distB="0" distL="114300" distR="114300">
            <wp:extent cx="5257800" cy="1540510"/>
            <wp:effectExtent l="0" t="0" r="0" b="2540"/>
            <wp:docPr id="2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8"/>
                    <pic:cNvPicPr>
                      <a:picLocks noChangeAspect="1"/>
                    </pic:cNvPicPr>
                  </pic:nvPicPr>
                  <pic:blipFill>
                    <a:blip r:embed="rId29"/>
                    <a:stretch>
                      <a:fillRect/>
                    </a:stretch>
                  </pic:blipFill>
                  <pic:spPr>
                    <a:xfrm>
                      <a:off x="0" y="0"/>
                      <a:ext cx="5257800" cy="1540510"/>
                    </a:xfrm>
                    <a:prstGeom prst="rect">
                      <a:avLst/>
                    </a:prstGeom>
                    <a:noFill/>
                    <a:ln>
                      <a:noFill/>
                    </a:ln>
                  </pic:spPr>
                </pic:pic>
              </a:graphicData>
            </a:graphic>
          </wp:inline>
        </w:drawing>
      </w:r>
    </w:p>
    <w:p>
      <w:pPr>
        <w:pStyle w:val="2"/>
        <w:ind w:left="0" w:leftChars="0" w:firstLine="400"/>
        <w:rPr>
          <w:rFonts w:ascii="仿宋" w:hAnsi="仿宋" w:eastAsia="仿宋"/>
          <w:sz w:val="28"/>
          <w:szCs w:val="28"/>
        </w:rPr>
      </w:pPr>
      <w:r>
        <w:drawing>
          <wp:inline distT="0" distB="0" distL="114300" distR="114300">
            <wp:extent cx="5270500" cy="2128520"/>
            <wp:effectExtent l="0" t="0" r="6350" b="5080"/>
            <wp:docPr id="2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7"/>
                    <pic:cNvPicPr>
                      <a:picLocks noChangeAspect="1"/>
                    </pic:cNvPicPr>
                  </pic:nvPicPr>
                  <pic:blipFill>
                    <a:blip r:embed="rId30"/>
                    <a:stretch>
                      <a:fillRect/>
                    </a:stretch>
                  </pic:blipFill>
                  <pic:spPr>
                    <a:xfrm>
                      <a:off x="0" y="0"/>
                      <a:ext cx="5270500" cy="2128520"/>
                    </a:xfrm>
                    <a:prstGeom prst="rect">
                      <a:avLst/>
                    </a:prstGeom>
                    <a:noFill/>
                    <a:ln>
                      <a:noFill/>
                    </a:ln>
                  </pic:spPr>
                </pic:pic>
              </a:graphicData>
            </a:graphic>
          </wp:inline>
        </w:drawing>
      </w:r>
    </w:p>
    <w:p>
      <w:pPr>
        <w:pStyle w:val="2"/>
        <w:ind w:left="0" w:leftChars="0" w:firstLine="400"/>
      </w:pPr>
      <w:r>
        <w:drawing>
          <wp:inline distT="0" distB="0" distL="114300" distR="114300">
            <wp:extent cx="5273040" cy="1960245"/>
            <wp:effectExtent l="0" t="0" r="3810" b="1905"/>
            <wp:docPr id="2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4"/>
                    <pic:cNvPicPr>
                      <a:picLocks noChangeAspect="1"/>
                    </pic:cNvPicPr>
                  </pic:nvPicPr>
                  <pic:blipFill>
                    <a:blip r:embed="rId26"/>
                    <a:stretch>
                      <a:fillRect/>
                    </a:stretch>
                  </pic:blipFill>
                  <pic:spPr>
                    <a:xfrm>
                      <a:off x="0" y="0"/>
                      <a:ext cx="5273040" cy="1960245"/>
                    </a:xfrm>
                    <a:prstGeom prst="rect">
                      <a:avLst/>
                    </a:prstGeom>
                    <a:noFill/>
                    <a:ln>
                      <a:noFill/>
                    </a:ln>
                  </pic:spPr>
                </pic:pic>
              </a:graphicData>
            </a:graphic>
          </wp:inline>
        </w:drawing>
      </w:r>
    </w:p>
    <w:p>
      <w:pPr>
        <w:pStyle w:val="2"/>
        <w:ind w:left="0" w:leftChars="0" w:firstLine="400"/>
      </w:pPr>
      <w:r>
        <w:drawing>
          <wp:inline distT="0" distB="0" distL="114300" distR="114300">
            <wp:extent cx="5273040" cy="1719580"/>
            <wp:effectExtent l="0" t="0" r="3810" b="13970"/>
            <wp:docPr id="2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5"/>
                    <pic:cNvPicPr>
                      <a:picLocks noChangeAspect="1"/>
                    </pic:cNvPicPr>
                  </pic:nvPicPr>
                  <pic:blipFill>
                    <a:blip r:embed="rId27"/>
                    <a:stretch>
                      <a:fillRect/>
                    </a:stretch>
                  </pic:blipFill>
                  <pic:spPr>
                    <a:xfrm>
                      <a:off x="0" y="0"/>
                      <a:ext cx="5273040" cy="1719580"/>
                    </a:xfrm>
                    <a:prstGeom prst="rect">
                      <a:avLst/>
                    </a:prstGeom>
                    <a:noFill/>
                    <a:ln>
                      <a:noFill/>
                    </a:ln>
                  </pic:spPr>
                </pic:pic>
              </a:graphicData>
            </a:graphic>
          </wp:inline>
        </w:drawing>
      </w:r>
    </w:p>
    <w:p>
      <w:pPr>
        <w:pStyle w:val="5"/>
      </w:pPr>
      <w:bookmarkStart w:id="24" w:name="_Toc21845"/>
      <w:r>
        <w:rPr>
          <w:rFonts w:hint="eastAsia"/>
        </w:rPr>
        <w:t>投诉处理</w:t>
      </w:r>
      <w:bookmarkEnd w:id="24"/>
    </w:p>
    <w:p>
      <w:pPr>
        <w:ind w:firstLine="560" w:firstLineChars="200"/>
        <w:rPr>
          <w:rFonts w:ascii="仿宋" w:hAnsi="仿宋" w:eastAsia="仿宋"/>
          <w:kern w:val="0"/>
          <w:sz w:val="28"/>
          <w:szCs w:val="28"/>
        </w:rPr>
      </w:pPr>
      <w:r>
        <w:rPr>
          <w:rFonts w:hint="eastAsia" w:ascii="仿宋" w:hAnsi="仿宋" w:eastAsia="仿宋"/>
          <w:kern w:val="0"/>
          <w:sz w:val="28"/>
          <w:szCs w:val="28"/>
        </w:rPr>
        <w:t>点击导航栏的投诉处理，进入投诉处理子系统，具体处理流程在页面左侧的菜单栏，点击具体流程，进入该流程的列表页，在列表页点击详情，进入处理页查看详情，进行相应处理。</w:t>
      </w:r>
    </w:p>
    <w:p>
      <w:pPr>
        <w:pStyle w:val="2"/>
        <w:ind w:left="0" w:leftChars="0" w:firstLine="0" w:firstLineChars="0"/>
      </w:pPr>
      <w:r>
        <w:drawing>
          <wp:inline distT="0" distB="0" distL="114300" distR="114300">
            <wp:extent cx="5259070" cy="2713355"/>
            <wp:effectExtent l="0" t="0" r="17780" b="10795"/>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31"/>
                    <a:stretch>
                      <a:fillRect/>
                    </a:stretch>
                  </pic:blipFill>
                  <pic:spPr>
                    <a:xfrm>
                      <a:off x="0" y="0"/>
                      <a:ext cx="5259070" cy="2713355"/>
                    </a:xfrm>
                    <a:prstGeom prst="rect">
                      <a:avLst/>
                    </a:prstGeom>
                    <a:noFill/>
                    <a:ln>
                      <a:noFill/>
                    </a:ln>
                  </pic:spPr>
                </pic:pic>
              </a:graphicData>
            </a:graphic>
          </wp:inline>
        </w:drawing>
      </w:r>
    </w:p>
    <w:p>
      <w:pPr>
        <w:pStyle w:val="2"/>
        <w:ind w:left="0" w:leftChars="0" w:firstLine="0" w:firstLineChars="0"/>
      </w:pPr>
    </w:p>
    <w:p>
      <w:pPr>
        <w:pStyle w:val="6"/>
      </w:pPr>
      <w:bookmarkStart w:id="25" w:name="_Toc13537"/>
      <w:r>
        <w:rPr>
          <w:rFonts w:hint="eastAsia" w:ascii="宋体" w:hAnsi="宋体" w:cs="宋体"/>
        </w:rPr>
        <w:t xml:space="preserve">3.4.1 </w:t>
      </w:r>
      <w:r>
        <w:rPr>
          <w:rFonts w:hint="eastAsia"/>
        </w:rPr>
        <w:t>待受理</w:t>
      </w:r>
      <w:bookmarkEnd w:id="25"/>
    </w:p>
    <w:p>
      <w:pPr>
        <w:ind w:firstLine="560" w:firstLineChars="200"/>
        <w:rPr>
          <w:rFonts w:ascii="仿宋" w:hAnsi="仿宋" w:eastAsia="仿宋"/>
          <w:kern w:val="0"/>
          <w:sz w:val="28"/>
          <w:szCs w:val="28"/>
        </w:rPr>
      </w:pPr>
      <w:r>
        <w:rPr>
          <w:rFonts w:hint="eastAsia" w:ascii="仿宋" w:hAnsi="仿宋" w:eastAsia="仿宋"/>
          <w:kern w:val="0"/>
          <w:sz w:val="28"/>
          <w:szCs w:val="28"/>
        </w:rPr>
        <w:t>该环节具备行业监督人员查看待受理的投诉信息详情和投诉受理的功能。包括投诉项目信息、投诉人信息、被投诉人信息、投诉内容、附件等信息，点击页面左侧</w:t>
      </w:r>
      <w:r>
        <w:rPr>
          <w:rFonts w:hint="eastAsia" w:ascii="仿宋" w:hAnsi="仿宋" w:eastAsia="仿宋"/>
          <w:kern w:val="0"/>
          <w:sz w:val="28"/>
          <w:szCs w:val="28"/>
        </w:rPr>
        <w:drawing>
          <wp:inline distT="0" distB="0" distL="0" distR="0">
            <wp:extent cx="401320" cy="188595"/>
            <wp:effectExtent l="0" t="0" r="17780" b="1905"/>
            <wp:docPr id="427" name="图片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图片 427"/>
                    <pic:cNvPicPr>
                      <a:picLocks noChangeAspect="1"/>
                    </pic:cNvPicPr>
                  </pic:nvPicPr>
                  <pic:blipFill>
                    <a:blip r:embed="rId32"/>
                    <a:stretch>
                      <a:fillRect/>
                    </a:stretch>
                  </pic:blipFill>
                  <pic:spPr>
                    <a:xfrm>
                      <a:off x="0" y="0"/>
                      <a:ext cx="421824" cy="198506"/>
                    </a:xfrm>
                    <a:prstGeom prst="rect">
                      <a:avLst/>
                    </a:prstGeom>
                  </pic:spPr>
                </pic:pic>
              </a:graphicData>
            </a:graphic>
          </wp:inline>
        </w:drawing>
      </w:r>
      <w:r>
        <w:rPr>
          <w:rFonts w:hint="eastAsia" w:ascii="仿宋" w:hAnsi="仿宋" w:eastAsia="仿宋"/>
          <w:kern w:val="0"/>
          <w:sz w:val="28"/>
          <w:szCs w:val="28"/>
        </w:rPr>
        <w:t>，如下图：</w:t>
      </w:r>
    </w:p>
    <w:p>
      <w:pPr>
        <w:ind w:firstLine="560" w:firstLineChars="200"/>
        <w:rPr>
          <w:rFonts w:ascii="仿宋" w:hAnsi="仿宋" w:eastAsia="仿宋"/>
          <w:kern w:val="0"/>
          <w:sz w:val="28"/>
          <w:szCs w:val="28"/>
        </w:rPr>
      </w:pPr>
      <w:r>
        <w:rPr>
          <w:rFonts w:hint="eastAsia" w:ascii="仿宋" w:hAnsi="仿宋" w:eastAsia="仿宋"/>
          <w:kern w:val="0"/>
          <w:sz w:val="28"/>
          <w:szCs w:val="28"/>
        </w:rPr>
        <w:drawing>
          <wp:inline distT="0" distB="0" distL="0" distR="0">
            <wp:extent cx="5274310" cy="2100580"/>
            <wp:effectExtent l="0" t="0" r="2540" b="13970"/>
            <wp:docPr id="426" name="图片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图片 426"/>
                    <pic:cNvPicPr>
                      <a:picLocks noChangeAspect="1"/>
                    </pic:cNvPicPr>
                  </pic:nvPicPr>
                  <pic:blipFill>
                    <a:blip r:embed="rId33"/>
                    <a:stretch>
                      <a:fillRect/>
                    </a:stretch>
                  </pic:blipFill>
                  <pic:spPr>
                    <a:xfrm>
                      <a:off x="0" y="0"/>
                      <a:ext cx="5274310" cy="2100580"/>
                    </a:xfrm>
                    <a:prstGeom prst="rect">
                      <a:avLst/>
                    </a:prstGeom>
                  </pic:spPr>
                </pic:pic>
              </a:graphicData>
            </a:graphic>
          </wp:inline>
        </w:drawing>
      </w:r>
    </w:p>
    <w:p>
      <w:pPr>
        <w:ind w:firstLine="560" w:firstLineChars="200"/>
        <w:rPr>
          <w:rFonts w:ascii="仿宋" w:hAnsi="仿宋" w:eastAsia="仿宋"/>
          <w:kern w:val="0"/>
          <w:sz w:val="28"/>
          <w:szCs w:val="28"/>
        </w:rPr>
      </w:pPr>
      <w:r>
        <w:rPr>
          <w:rFonts w:hint="eastAsia" w:ascii="仿宋" w:hAnsi="仿宋" w:eastAsia="仿宋"/>
          <w:kern w:val="0"/>
          <w:sz w:val="28"/>
          <w:szCs w:val="28"/>
        </w:rPr>
        <w:t>可根据页面上方的搜索条件，如下图：</w:t>
      </w:r>
    </w:p>
    <w:p>
      <w:pPr>
        <w:ind w:firstLine="560" w:firstLineChars="200"/>
        <w:rPr>
          <w:rFonts w:ascii="仿宋" w:hAnsi="仿宋" w:eastAsia="仿宋"/>
          <w:kern w:val="0"/>
          <w:sz w:val="28"/>
          <w:szCs w:val="28"/>
        </w:rPr>
      </w:pPr>
      <w:r>
        <w:rPr>
          <w:rFonts w:hint="eastAsia" w:ascii="仿宋" w:hAnsi="仿宋" w:eastAsia="仿宋"/>
          <w:kern w:val="0"/>
          <w:sz w:val="28"/>
          <w:szCs w:val="28"/>
        </w:rPr>
        <w:drawing>
          <wp:inline distT="0" distB="0" distL="0" distR="0">
            <wp:extent cx="5274310" cy="272415"/>
            <wp:effectExtent l="0" t="0" r="2540" b="13335"/>
            <wp:docPr id="430" name="图片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图片 430"/>
                    <pic:cNvPicPr>
                      <a:picLocks noChangeAspect="1"/>
                    </pic:cNvPicPr>
                  </pic:nvPicPr>
                  <pic:blipFill>
                    <a:blip r:embed="rId34"/>
                    <a:stretch>
                      <a:fillRect/>
                    </a:stretch>
                  </pic:blipFill>
                  <pic:spPr>
                    <a:xfrm>
                      <a:off x="0" y="0"/>
                      <a:ext cx="5274310" cy="272415"/>
                    </a:xfrm>
                    <a:prstGeom prst="rect">
                      <a:avLst/>
                    </a:prstGeom>
                  </pic:spPr>
                </pic:pic>
              </a:graphicData>
            </a:graphic>
          </wp:inline>
        </w:drawing>
      </w:r>
    </w:p>
    <w:p>
      <w:pPr>
        <w:ind w:firstLine="560" w:firstLineChars="200"/>
        <w:rPr>
          <w:rFonts w:ascii="仿宋" w:hAnsi="仿宋" w:eastAsia="仿宋"/>
          <w:kern w:val="0"/>
          <w:sz w:val="28"/>
          <w:szCs w:val="28"/>
        </w:rPr>
      </w:pPr>
      <w:r>
        <w:rPr>
          <w:rFonts w:hint="eastAsia" w:ascii="仿宋" w:hAnsi="仿宋" w:eastAsia="仿宋"/>
          <w:kern w:val="0"/>
          <w:sz w:val="28"/>
          <w:szCs w:val="28"/>
        </w:rPr>
        <w:t>根据项目的提交时间，和项目名称，点击</w:t>
      </w:r>
      <w:r>
        <w:rPr>
          <w:rFonts w:hint="eastAsia" w:ascii="仿宋" w:hAnsi="仿宋" w:eastAsia="仿宋"/>
          <w:kern w:val="0"/>
          <w:sz w:val="28"/>
          <w:szCs w:val="28"/>
        </w:rPr>
        <w:drawing>
          <wp:inline distT="0" distB="0" distL="0" distR="0">
            <wp:extent cx="308610" cy="165735"/>
            <wp:effectExtent l="0" t="0" r="15240" b="5715"/>
            <wp:docPr id="431" name="图片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图片 431"/>
                    <pic:cNvPicPr>
                      <a:picLocks noChangeAspect="1"/>
                    </pic:cNvPicPr>
                  </pic:nvPicPr>
                  <pic:blipFill>
                    <a:blip r:embed="rId35"/>
                    <a:stretch>
                      <a:fillRect/>
                    </a:stretch>
                  </pic:blipFill>
                  <pic:spPr>
                    <a:xfrm>
                      <a:off x="0" y="0"/>
                      <a:ext cx="341022" cy="183300"/>
                    </a:xfrm>
                    <a:prstGeom prst="rect">
                      <a:avLst/>
                    </a:prstGeom>
                  </pic:spPr>
                </pic:pic>
              </a:graphicData>
            </a:graphic>
          </wp:inline>
        </w:drawing>
      </w:r>
      <w:r>
        <w:rPr>
          <w:rFonts w:hint="eastAsia" w:ascii="仿宋" w:hAnsi="仿宋" w:eastAsia="仿宋"/>
          <w:kern w:val="0"/>
          <w:sz w:val="28"/>
          <w:szCs w:val="28"/>
        </w:rPr>
        <w:t>搜索目标数据：</w:t>
      </w:r>
    </w:p>
    <w:p>
      <w:pPr>
        <w:ind w:firstLine="560" w:firstLineChars="200"/>
        <w:rPr>
          <w:rFonts w:ascii="仿宋" w:hAnsi="仿宋" w:eastAsia="仿宋"/>
          <w:kern w:val="0"/>
          <w:sz w:val="28"/>
          <w:szCs w:val="28"/>
        </w:rPr>
      </w:pPr>
      <w:r>
        <w:rPr>
          <w:rFonts w:hint="eastAsia" w:ascii="仿宋" w:hAnsi="仿宋" w:eastAsia="仿宋"/>
          <w:kern w:val="0"/>
          <w:sz w:val="28"/>
          <w:szCs w:val="28"/>
        </w:rPr>
        <w:drawing>
          <wp:inline distT="0" distB="0" distL="0" distR="0">
            <wp:extent cx="5274310" cy="1463040"/>
            <wp:effectExtent l="0" t="0" r="2540" b="3810"/>
            <wp:docPr id="432" name="图片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图片 432"/>
                    <pic:cNvPicPr>
                      <a:picLocks noChangeAspect="1"/>
                    </pic:cNvPicPr>
                  </pic:nvPicPr>
                  <pic:blipFill>
                    <a:blip r:embed="rId36"/>
                    <a:stretch>
                      <a:fillRect/>
                    </a:stretch>
                  </pic:blipFill>
                  <pic:spPr>
                    <a:xfrm>
                      <a:off x="0" y="0"/>
                      <a:ext cx="5274310" cy="1463040"/>
                    </a:xfrm>
                    <a:prstGeom prst="rect">
                      <a:avLst/>
                    </a:prstGeom>
                  </pic:spPr>
                </pic:pic>
              </a:graphicData>
            </a:graphic>
          </wp:inline>
        </w:drawing>
      </w:r>
    </w:p>
    <w:p>
      <w:pPr>
        <w:ind w:firstLine="560" w:firstLineChars="200"/>
        <w:rPr>
          <w:rFonts w:ascii="仿宋" w:hAnsi="仿宋" w:eastAsia="仿宋"/>
          <w:kern w:val="0"/>
          <w:sz w:val="28"/>
          <w:szCs w:val="28"/>
        </w:rPr>
      </w:pPr>
      <w:r>
        <w:rPr>
          <w:rFonts w:hint="eastAsia" w:ascii="仿宋" w:hAnsi="仿宋" w:eastAsia="仿宋"/>
          <w:kern w:val="0"/>
          <w:sz w:val="28"/>
          <w:szCs w:val="28"/>
        </w:rPr>
        <w:t>行业监督人员登录电子监管系统，【待受理】状态下，点击</w:t>
      </w:r>
      <w:r>
        <w:rPr>
          <w:rFonts w:hint="eastAsia" w:ascii="仿宋" w:hAnsi="仿宋" w:eastAsia="仿宋"/>
          <w:kern w:val="0"/>
          <w:sz w:val="28"/>
          <w:szCs w:val="28"/>
        </w:rPr>
        <w:drawing>
          <wp:inline distT="0" distB="0" distL="0" distR="0">
            <wp:extent cx="310515" cy="217170"/>
            <wp:effectExtent l="0" t="0" r="13335" b="11430"/>
            <wp:docPr id="433" name="图片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图片 433"/>
                    <pic:cNvPicPr>
                      <a:picLocks noChangeAspect="1"/>
                    </pic:cNvPicPr>
                  </pic:nvPicPr>
                  <pic:blipFill>
                    <a:blip r:embed="rId37"/>
                    <a:stretch>
                      <a:fillRect/>
                    </a:stretch>
                  </pic:blipFill>
                  <pic:spPr>
                    <a:xfrm>
                      <a:off x="0" y="0"/>
                      <a:ext cx="322321" cy="225625"/>
                    </a:xfrm>
                    <a:prstGeom prst="rect">
                      <a:avLst/>
                    </a:prstGeom>
                  </pic:spPr>
                </pic:pic>
              </a:graphicData>
            </a:graphic>
          </wp:inline>
        </w:drawing>
      </w:r>
      <w:r>
        <w:rPr>
          <w:rFonts w:hint="eastAsia" w:ascii="仿宋" w:hAnsi="仿宋" w:eastAsia="仿宋"/>
          <w:kern w:val="0"/>
          <w:sz w:val="28"/>
          <w:szCs w:val="28"/>
        </w:rPr>
        <w:t>进入页面可查看投诉人提交的投诉，并且点击</w:t>
      </w:r>
      <w:r>
        <w:rPr>
          <w:rFonts w:hint="eastAsia" w:ascii="仿宋" w:hAnsi="仿宋" w:eastAsia="仿宋"/>
          <w:kern w:val="0"/>
          <w:sz w:val="28"/>
          <w:szCs w:val="28"/>
        </w:rPr>
        <w:drawing>
          <wp:inline distT="0" distB="0" distL="0" distR="0">
            <wp:extent cx="1295400" cy="175895"/>
            <wp:effectExtent l="0" t="0" r="0" b="14605"/>
            <wp:docPr id="435" name="图片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图片 435"/>
                    <pic:cNvPicPr>
                      <a:picLocks noChangeAspect="1"/>
                    </pic:cNvPicPr>
                  </pic:nvPicPr>
                  <pic:blipFill>
                    <a:blip r:embed="rId38"/>
                    <a:stretch>
                      <a:fillRect/>
                    </a:stretch>
                  </pic:blipFill>
                  <pic:spPr>
                    <a:xfrm>
                      <a:off x="0" y="0"/>
                      <a:ext cx="1500786" cy="203995"/>
                    </a:xfrm>
                    <a:prstGeom prst="rect">
                      <a:avLst/>
                    </a:prstGeom>
                  </pic:spPr>
                </pic:pic>
              </a:graphicData>
            </a:graphic>
          </wp:inline>
        </w:drawing>
      </w:r>
      <w:r>
        <w:rPr>
          <w:rFonts w:hint="eastAsia" w:ascii="仿宋" w:hAnsi="仿宋" w:eastAsia="仿宋"/>
          <w:kern w:val="0"/>
          <w:sz w:val="28"/>
          <w:szCs w:val="28"/>
        </w:rPr>
        <w:t>，可查看上传的附件，如下图：</w:t>
      </w:r>
    </w:p>
    <w:p>
      <w:pPr>
        <w:ind w:firstLine="560" w:firstLineChars="200"/>
        <w:rPr>
          <w:rFonts w:ascii="仿宋" w:hAnsi="仿宋" w:eastAsia="仿宋"/>
          <w:kern w:val="0"/>
          <w:sz w:val="28"/>
          <w:szCs w:val="28"/>
        </w:rPr>
      </w:pPr>
      <w:r>
        <w:rPr>
          <w:rFonts w:hint="eastAsia" w:ascii="仿宋" w:hAnsi="仿宋" w:eastAsia="仿宋"/>
          <w:kern w:val="0"/>
          <w:sz w:val="28"/>
          <w:szCs w:val="28"/>
        </w:rPr>
        <w:drawing>
          <wp:inline distT="0" distB="0" distL="0" distR="0">
            <wp:extent cx="5274310" cy="2797175"/>
            <wp:effectExtent l="0" t="0" r="2540" b="3175"/>
            <wp:docPr id="434" name="图片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图片 434"/>
                    <pic:cNvPicPr>
                      <a:picLocks noChangeAspect="1"/>
                    </pic:cNvPicPr>
                  </pic:nvPicPr>
                  <pic:blipFill>
                    <a:blip r:embed="rId39"/>
                    <a:stretch>
                      <a:fillRect/>
                    </a:stretch>
                  </pic:blipFill>
                  <pic:spPr>
                    <a:xfrm>
                      <a:off x="0" y="0"/>
                      <a:ext cx="5274310" cy="2797175"/>
                    </a:xfrm>
                    <a:prstGeom prst="rect">
                      <a:avLst/>
                    </a:prstGeom>
                  </pic:spPr>
                </pic:pic>
              </a:graphicData>
            </a:graphic>
          </wp:inline>
        </w:drawing>
      </w:r>
    </w:p>
    <w:p>
      <w:pPr>
        <w:ind w:firstLine="560" w:firstLineChars="200"/>
        <w:rPr>
          <w:rFonts w:ascii="仿宋" w:hAnsi="仿宋" w:eastAsia="仿宋"/>
          <w:kern w:val="0"/>
          <w:sz w:val="28"/>
          <w:szCs w:val="28"/>
        </w:rPr>
      </w:pPr>
      <w:r>
        <w:rPr>
          <w:rFonts w:hint="eastAsia" w:ascii="仿宋" w:hAnsi="仿宋" w:eastAsia="仿宋"/>
          <w:kern w:val="0"/>
          <w:sz w:val="28"/>
          <w:szCs w:val="28"/>
        </w:rPr>
        <w:t>在待受理详情页面，可进行【受理】、【不予受理】，如【不予受理】可点击</w:t>
      </w:r>
      <w:r>
        <w:rPr>
          <w:rFonts w:hint="eastAsia" w:ascii="仿宋" w:hAnsi="仿宋" w:eastAsia="仿宋"/>
          <w:kern w:val="0"/>
          <w:sz w:val="28"/>
          <w:szCs w:val="28"/>
        </w:rPr>
        <w:drawing>
          <wp:inline distT="0" distB="0" distL="0" distR="0">
            <wp:extent cx="873760" cy="234315"/>
            <wp:effectExtent l="0" t="0" r="2540" b="13335"/>
            <wp:docPr id="436" name="图片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图片 436"/>
                    <pic:cNvPicPr>
                      <a:picLocks noChangeAspect="1"/>
                    </pic:cNvPicPr>
                  </pic:nvPicPr>
                  <pic:blipFill>
                    <a:blip r:embed="rId40"/>
                    <a:stretch>
                      <a:fillRect/>
                    </a:stretch>
                  </pic:blipFill>
                  <pic:spPr>
                    <a:xfrm>
                      <a:off x="0" y="0"/>
                      <a:ext cx="945342" cy="253842"/>
                    </a:xfrm>
                    <a:prstGeom prst="rect">
                      <a:avLst/>
                    </a:prstGeom>
                  </pic:spPr>
                </pic:pic>
              </a:graphicData>
            </a:graphic>
          </wp:inline>
        </w:drawing>
      </w:r>
      <w:r>
        <w:rPr>
          <w:rFonts w:hint="eastAsia" w:ascii="仿宋" w:hAnsi="仿宋" w:eastAsia="仿宋"/>
          <w:kern w:val="0"/>
          <w:sz w:val="28"/>
          <w:szCs w:val="28"/>
        </w:rPr>
        <w:t>，并且在弹出的不予受理窗口，输入不予受理意见，如下图：</w:t>
      </w:r>
    </w:p>
    <w:p>
      <w:pPr>
        <w:ind w:firstLine="560" w:firstLineChars="200"/>
        <w:rPr>
          <w:rFonts w:ascii="仿宋" w:hAnsi="仿宋" w:eastAsia="仿宋"/>
          <w:kern w:val="0"/>
          <w:sz w:val="28"/>
          <w:szCs w:val="28"/>
        </w:rPr>
      </w:pPr>
      <w:r>
        <w:rPr>
          <w:rFonts w:hint="eastAsia" w:ascii="仿宋" w:hAnsi="仿宋" w:eastAsia="仿宋"/>
          <w:kern w:val="0"/>
          <w:sz w:val="28"/>
          <w:szCs w:val="28"/>
        </w:rPr>
        <w:drawing>
          <wp:inline distT="0" distB="0" distL="0" distR="0">
            <wp:extent cx="5274310" cy="2131695"/>
            <wp:effectExtent l="0" t="0" r="2540" b="1905"/>
            <wp:docPr id="438" name="图片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图片 438"/>
                    <pic:cNvPicPr>
                      <a:picLocks noChangeAspect="1"/>
                    </pic:cNvPicPr>
                  </pic:nvPicPr>
                  <pic:blipFill>
                    <a:blip r:embed="rId41"/>
                    <a:stretch>
                      <a:fillRect/>
                    </a:stretch>
                  </pic:blipFill>
                  <pic:spPr>
                    <a:xfrm>
                      <a:off x="0" y="0"/>
                      <a:ext cx="5274310" cy="2131695"/>
                    </a:xfrm>
                    <a:prstGeom prst="rect">
                      <a:avLst/>
                    </a:prstGeom>
                  </pic:spPr>
                </pic:pic>
              </a:graphicData>
            </a:graphic>
          </wp:inline>
        </w:drawing>
      </w:r>
      <w:r>
        <w:rPr>
          <w:rFonts w:hint="eastAsia" w:ascii="仿宋" w:hAnsi="仿宋" w:eastAsia="仿宋"/>
          <w:kern w:val="0"/>
          <w:sz w:val="28"/>
          <w:szCs w:val="28"/>
        </w:rPr>
        <w:t xml:space="preserve">点击 </w:t>
      </w:r>
      <w:r>
        <w:rPr>
          <w:rFonts w:hint="eastAsia" w:ascii="仿宋" w:hAnsi="仿宋" w:eastAsia="仿宋"/>
          <w:kern w:val="0"/>
          <w:sz w:val="28"/>
          <w:szCs w:val="28"/>
        </w:rPr>
        <w:drawing>
          <wp:inline distT="0" distB="0" distL="0" distR="0">
            <wp:extent cx="370840" cy="202565"/>
            <wp:effectExtent l="0" t="0" r="10160" b="6985"/>
            <wp:docPr id="439" name="图片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图片 439"/>
                    <pic:cNvPicPr>
                      <a:picLocks noChangeAspect="1"/>
                    </pic:cNvPicPr>
                  </pic:nvPicPr>
                  <pic:blipFill>
                    <a:blip r:embed="rId42"/>
                    <a:stretch>
                      <a:fillRect/>
                    </a:stretch>
                  </pic:blipFill>
                  <pic:spPr>
                    <a:xfrm>
                      <a:off x="0" y="0"/>
                      <a:ext cx="384461" cy="210365"/>
                    </a:xfrm>
                    <a:prstGeom prst="rect">
                      <a:avLst/>
                    </a:prstGeom>
                  </pic:spPr>
                </pic:pic>
              </a:graphicData>
            </a:graphic>
          </wp:inline>
        </w:drawing>
      </w:r>
      <w:r>
        <w:rPr>
          <w:rFonts w:hint="eastAsia" w:ascii="仿宋" w:hAnsi="仿宋" w:eastAsia="仿宋"/>
          <w:kern w:val="0"/>
          <w:sz w:val="28"/>
          <w:szCs w:val="28"/>
        </w:rPr>
        <w:t>，完成受理操作；如需【受理】可点击</w:t>
      </w:r>
      <w:r>
        <w:rPr>
          <w:rFonts w:hint="eastAsia" w:ascii="仿宋" w:hAnsi="仿宋" w:eastAsia="仿宋"/>
          <w:kern w:val="0"/>
          <w:sz w:val="28"/>
          <w:szCs w:val="28"/>
        </w:rPr>
        <w:drawing>
          <wp:inline distT="0" distB="0" distL="0" distR="0">
            <wp:extent cx="702945" cy="168910"/>
            <wp:effectExtent l="0" t="0" r="1905" b="2540"/>
            <wp:docPr id="440" name="图片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图片 440"/>
                    <pic:cNvPicPr>
                      <a:picLocks noChangeAspect="1"/>
                    </pic:cNvPicPr>
                  </pic:nvPicPr>
                  <pic:blipFill>
                    <a:blip r:embed="rId43"/>
                    <a:stretch>
                      <a:fillRect/>
                    </a:stretch>
                  </pic:blipFill>
                  <pic:spPr>
                    <a:xfrm>
                      <a:off x="0" y="0"/>
                      <a:ext cx="769711" cy="185027"/>
                    </a:xfrm>
                    <a:prstGeom prst="rect">
                      <a:avLst/>
                    </a:prstGeom>
                  </pic:spPr>
                </pic:pic>
              </a:graphicData>
            </a:graphic>
          </wp:inline>
        </w:drawing>
      </w:r>
      <w:r>
        <w:rPr>
          <w:rFonts w:hint="eastAsia" w:ascii="仿宋" w:hAnsi="仿宋" w:eastAsia="仿宋"/>
          <w:kern w:val="0"/>
          <w:sz w:val="28"/>
          <w:szCs w:val="28"/>
        </w:rPr>
        <w:t>，在弹出的受理窗口填写受理原因，如下图：</w:t>
      </w:r>
    </w:p>
    <w:p>
      <w:pPr>
        <w:ind w:firstLine="560" w:firstLineChars="200"/>
        <w:rPr>
          <w:rFonts w:ascii="仿宋" w:hAnsi="仿宋" w:eastAsia="仿宋"/>
          <w:kern w:val="0"/>
          <w:sz w:val="28"/>
          <w:szCs w:val="28"/>
        </w:rPr>
      </w:pPr>
      <w:r>
        <w:rPr>
          <w:rFonts w:hint="eastAsia" w:ascii="仿宋" w:hAnsi="仿宋" w:eastAsia="仿宋"/>
          <w:kern w:val="0"/>
          <w:sz w:val="28"/>
          <w:szCs w:val="28"/>
        </w:rPr>
        <w:drawing>
          <wp:inline distT="0" distB="0" distL="0" distR="0">
            <wp:extent cx="5274310" cy="1186180"/>
            <wp:effectExtent l="0" t="0" r="2540" b="13970"/>
            <wp:docPr id="441" name="图片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图片 441"/>
                    <pic:cNvPicPr>
                      <a:picLocks noChangeAspect="1"/>
                    </pic:cNvPicPr>
                  </pic:nvPicPr>
                  <pic:blipFill>
                    <a:blip r:embed="rId44"/>
                    <a:stretch>
                      <a:fillRect/>
                    </a:stretch>
                  </pic:blipFill>
                  <pic:spPr>
                    <a:xfrm>
                      <a:off x="0" y="0"/>
                      <a:ext cx="5274310" cy="1186180"/>
                    </a:xfrm>
                    <a:prstGeom prst="rect">
                      <a:avLst/>
                    </a:prstGeom>
                  </pic:spPr>
                </pic:pic>
              </a:graphicData>
            </a:graphic>
          </wp:inline>
        </w:drawing>
      </w:r>
      <w:r>
        <w:rPr>
          <w:rFonts w:hint="eastAsia" w:ascii="仿宋" w:hAnsi="仿宋" w:eastAsia="仿宋"/>
          <w:kern w:val="0"/>
          <w:sz w:val="28"/>
          <w:szCs w:val="28"/>
        </w:rPr>
        <w:t>并点击</w:t>
      </w:r>
      <w:r>
        <w:rPr>
          <w:rFonts w:hint="eastAsia" w:ascii="仿宋" w:hAnsi="仿宋" w:eastAsia="仿宋"/>
          <w:kern w:val="0"/>
          <w:sz w:val="28"/>
          <w:szCs w:val="28"/>
        </w:rPr>
        <w:drawing>
          <wp:inline distT="0" distB="0" distL="0" distR="0">
            <wp:extent cx="391795" cy="207010"/>
            <wp:effectExtent l="0" t="0" r="8255" b="2540"/>
            <wp:docPr id="442" name="图片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图片 442"/>
                    <pic:cNvPicPr>
                      <a:picLocks noChangeAspect="1"/>
                    </pic:cNvPicPr>
                  </pic:nvPicPr>
                  <pic:blipFill>
                    <a:blip r:embed="rId45"/>
                    <a:stretch>
                      <a:fillRect/>
                    </a:stretch>
                  </pic:blipFill>
                  <pic:spPr>
                    <a:xfrm>
                      <a:off x="0" y="0"/>
                      <a:ext cx="419260" cy="221961"/>
                    </a:xfrm>
                    <a:prstGeom prst="rect">
                      <a:avLst/>
                    </a:prstGeom>
                  </pic:spPr>
                </pic:pic>
              </a:graphicData>
            </a:graphic>
          </wp:inline>
        </w:drawing>
      </w:r>
      <w:r>
        <w:rPr>
          <w:rFonts w:hint="eastAsia" w:ascii="仿宋" w:hAnsi="仿宋" w:eastAsia="仿宋"/>
          <w:kern w:val="0"/>
          <w:sz w:val="28"/>
          <w:szCs w:val="28"/>
        </w:rPr>
        <w:t>进入到投诉处理阶段。投诉受理的结果系统将通过发送手机短信的形式告知投诉人。</w:t>
      </w:r>
    </w:p>
    <w:p>
      <w:pPr>
        <w:pStyle w:val="6"/>
      </w:pPr>
      <w:bookmarkStart w:id="26" w:name="_Toc9541"/>
      <w:r>
        <w:rPr>
          <w:rFonts w:hint="eastAsia" w:ascii="宋体" w:hAnsi="宋体" w:cs="宋体"/>
        </w:rPr>
        <w:t xml:space="preserve">3.4.2 </w:t>
      </w:r>
      <w:r>
        <w:rPr>
          <w:rFonts w:hint="eastAsia"/>
        </w:rPr>
        <w:t>待处理</w:t>
      </w:r>
      <w:bookmarkEnd w:id="26"/>
    </w:p>
    <w:p>
      <w:pPr>
        <w:ind w:firstLine="560" w:firstLineChars="200"/>
        <w:rPr>
          <w:rFonts w:ascii="仿宋" w:hAnsi="仿宋" w:eastAsia="仿宋"/>
          <w:kern w:val="0"/>
          <w:sz w:val="28"/>
          <w:szCs w:val="28"/>
        </w:rPr>
      </w:pPr>
      <w:r>
        <w:rPr>
          <w:rFonts w:hint="eastAsia" w:ascii="仿宋" w:hAnsi="仿宋" w:eastAsia="仿宋"/>
          <w:kern w:val="0"/>
          <w:sz w:val="28"/>
          <w:szCs w:val="28"/>
        </w:rPr>
        <w:t>该环节具备行业监督人员查看待处理的投诉信息详情和投诉受理的功能。包括投诉项目信息、投诉人信息、被投诉人信息、投诉内容、投诉受理信息、附件等信息，点击页面左侧的</w:t>
      </w:r>
      <w:r>
        <w:rPr>
          <w:rFonts w:hint="eastAsia" w:ascii="仿宋" w:hAnsi="仿宋" w:eastAsia="仿宋"/>
          <w:kern w:val="0"/>
          <w:sz w:val="28"/>
          <w:szCs w:val="28"/>
        </w:rPr>
        <w:drawing>
          <wp:inline distT="0" distB="0" distL="0" distR="0">
            <wp:extent cx="448310" cy="191770"/>
            <wp:effectExtent l="0" t="0" r="8890" b="17780"/>
            <wp:docPr id="443" name="图片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图片 443"/>
                    <pic:cNvPicPr>
                      <a:picLocks noChangeAspect="1"/>
                    </pic:cNvPicPr>
                  </pic:nvPicPr>
                  <pic:blipFill>
                    <a:blip r:embed="rId46"/>
                    <a:stretch>
                      <a:fillRect/>
                    </a:stretch>
                  </pic:blipFill>
                  <pic:spPr>
                    <a:xfrm>
                      <a:off x="0" y="0"/>
                      <a:ext cx="469980" cy="201420"/>
                    </a:xfrm>
                    <a:prstGeom prst="rect">
                      <a:avLst/>
                    </a:prstGeom>
                  </pic:spPr>
                </pic:pic>
              </a:graphicData>
            </a:graphic>
          </wp:inline>
        </w:drawing>
      </w:r>
      <w:r>
        <w:rPr>
          <w:rFonts w:hint="eastAsia" w:ascii="仿宋" w:hAnsi="仿宋" w:eastAsia="仿宋"/>
          <w:kern w:val="0"/>
          <w:sz w:val="28"/>
          <w:szCs w:val="28"/>
        </w:rPr>
        <w:t>，如下图：</w:t>
      </w:r>
    </w:p>
    <w:p>
      <w:pPr>
        <w:ind w:firstLine="560" w:firstLineChars="200"/>
        <w:rPr>
          <w:rFonts w:ascii="仿宋" w:hAnsi="仿宋" w:eastAsia="仿宋"/>
          <w:kern w:val="0"/>
          <w:sz w:val="28"/>
          <w:szCs w:val="28"/>
        </w:rPr>
      </w:pPr>
      <w:r>
        <w:rPr>
          <w:rFonts w:hint="eastAsia" w:ascii="仿宋" w:hAnsi="仿宋" w:eastAsia="仿宋"/>
          <w:kern w:val="0"/>
          <w:sz w:val="28"/>
          <w:szCs w:val="28"/>
        </w:rPr>
        <w:drawing>
          <wp:inline distT="0" distB="0" distL="0" distR="0">
            <wp:extent cx="5274310" cy="1825625"/>
            <wp:effectExtent l="0" t="0" r="2540" b="3175"/>
            <wp:docPr id="444" name="图片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图片 444"/>
                    <pic:cNvPicPr>
                      <a:picLocks noChangeAspect="1"/>
                    </pic:cNvPicPr>
                  </pic:nvPicPr>
                  <pic:blipFill>
                    <a:blip r:embed="rId47"/>
                    <a:stretch>
                      <a:fillRect/>
                    </a:stretch>
                  </pic:blipFill>
                  <pic:spPr>
                    <a:xfrm>
                      <a:off x="0" y="0"/>
                      <a:ext cx="5274310" cy="1825625"/>
                    </a:xfrm>
                    <a:prstGeom prst="rect">
                      <a:avLst/>
                    </a:prstGeom>
                  </pic:spPr>
                </pic:pic>
              </a:graphicData>
            </a:graphic>
          </wp:inline>
        </w:drawing>
      </w:r>
    </w:p>
    <w:p>
      <w:pPr>
        <w:ind w:firstLine="560" w:firstLineChars="200"/>
        <w:rPr>
          <w:rFonts w:ascii="仿宋" w:hAnsi="仿宋" w:eastAsia="仿宋"/>
          <w:kern w:val="0"/>
          <w:sz w:val="28"/>
          <w:szCs w:val="28"/>
        </w:rPr>
      </w:pPr>
      <w:r>
        <w:rPr>
          <w:rFonts w:hint="eastAsia" w:ascii="仿宋" w:hAnsi="仿宋" w:eastAsia="仿宋"/>
          <w:kern w:val="0"/>
          <w:sz w:val="28"/>
          <w:szCs w:val="28"/>
        </w:rPr>
        <w:t>可根据页面上方的搜索条件，如下图：</w:t>
      </w:r>
    </w:p>
    <w:p>
      <w:pPr>
        <w:ind w:firstLine="560" w:firstLineChars="200"/>
        <w:rPr>
          <w:rFonts w:ascii="仿宋" w:hAnsi="仿宋" w:eastAsia="仿宋"/>
          <w:kern w:val="0"/>
          <w:sz w:val="28"/>
          <w:szCs w:val="28"/>
        </w:rPr>
      </w:pPr>
      <w:r>
        <w:rPr>
          <w:rFonts w:hint="eastAsia" w:ascii="仿宋" w:hAnsi="仿宋" w:eastAsia="仿宋"/>
          <w:kern w:val="0"/>
          <w:sz w:val="28"/>
          <w:szCs w:val="28"/>
        </w:rPr>
        <w:drawing>
          <wp:inline distT="0" distB="0" distL="0" distR="0">
            <wp:extent cx="5274310" cy="272415"/>
            <wp:effectExtent l="0" t="0" r="2540" b="13335"/>
            <wp:docPr id="446" name="图片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图片 446"/>
                    <pic:cNvPicPr>
                      <a:picLocks noChangeAspect="1"/>
                    </pic:cNvPicPr>
                  </pic:nvPicPr>
                  <pic:blipFill>
                    <a:blip r:embed="rId34"/>
                    <a:stretch>
                      <a:fillRect/>
                    </a:stretch>
                  </pic:blipFill>
                  <pic:spPr>
                    <a:xfrm>
                      <a:off x="0" y="0"/>
                      <a:ext cx="5274310" cy="272415"/>
                    </a:xfrm>
                    <a:prstGeom prst="rect">
                      <a:avLst/>
                    </a:prstGeom>
                  </pic:spPr>
                </pic:pic>
              </a:graphicData>
            </a:graphic>
          </wp:inline>
        </w:drawing>
      </w:r>
    </w:p>
    <w:p>
      <w:pPr>
        <w:ind w:firstLine="560" w:firstLineChars="200"/>
        <w:rPr>
          <w:rFonts w:ascii="仿宋" w:hAnsi="仿宋" w:eastAsia="仿宋"/>
          <w:kern w:val="0"/>
          <w:sz w:val="28"/>
          <w:szCs w:val="28"/>
        </w:rPr>
      </w:pPr>
      <w:r>
        <w:rPr>
          <w:rFonts w:hint="eastAsia" w:ascii="仿宋" w:hAnsi="仿宋" w:eastAsia="仿宋"/>
          <w:kern w:val="0"/>
          <w:sz w:val="28"/>
          <w:szCs w:val="28"/>
        </w:rPr>
        <w:t>根据输入项目的相关信息，点击</w:t>
      </w:r>
      <w:r>
        <w:rPr>
          <w:rFonts w:hint="eastAsia" w:ascii="仿宋" w:hAnsi="仿宋" w:eastAsia="仿宋"/>
          <w:kern w:val="0"/>
          <w:sz w:val="28"/>
          <w:szCs w:val="28"/>
        </w:rPr>
        <w:drawing>
          <wp:inline distT="0" distB="0" distL="0" distR="0">
            <wp:extent cx="308610" cy="165735"/>
            <wp:effectExtent l="0" t="0" r="15240" b="5715"/>
            <wp:docPr id="447" name="图片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图片 447"/>
                    <pic:cNvPicPr>
                      <a:picLocks noChangeAspect="1"/>
                    </pic:cNvPicPr>
                  </pic:nvPicPr>
                  <pic:blipFill>
                    <a:blip r:embed="rId35"/>
                    <a:stretch>
                      <a:fillRect/>
                    </a:stretch>
                  </pic:blipFill>
                  <pic:spPr>
                    <a:xfrm>
                      <a:off x="0" y="0"/>
                      <a:ext cx="341022" cy="183300"/>
                    </a:xfrm>
                    <a:prstGeom prst="rect">
                      <a:avLst/>
                    </a:prstGeom>
                  </pic:spPr>
                </pic:pic>
              </a:graphicData>
            </a:graphic>
          </wp:inline>
        </w:drawing>
      </w:r>
      <w:r>
        <w:rPr>
          <w:rFonts w:hint="eastAsia" w:ascii="仿宋" w:hAnsi="仿宋" w:eastAsia="仿宋"/>
          <w:kern w:val="0"/>
          <w:sz w:val="28"/>
          <w:szCs w:val="28"/>
        </w:rPr>
        <w:t>搜索目标数据：</w:t>
      </w:r>
    </w:p>
    <w:p>
      <w:pPr>
        <w:ind w:firstLine="560" w:firstLineChars="200"/>
        <w:rPr>
          <w:rFonts w:ascii="仿宋" w:hAnsi="仿宋" w:eastAsia="仿宋"/>
          <w:kern w:val="0"/>
          <w:sz w:val="28"/>
          <w:szCs w:val="28"/>
        </w:rPr>
      </w:pPr>
      <w:r>
        <w:rPr>
          <w:rFonts w:hint="eastAsia" w:ascii="仿宋" w:hAnsi="仿宋" w:eastAsia="仿宋"/>
          <w:kern w:val="0"/>
          <w:sz w:val="28"/>
          <w:szCs w:val="28"/>
        </w:rPr>
        <w:drawing>
          <wp:inline distT="0" distB="0" distL="0" distR="0">
            <wp:extent cx="5274310" cy="433705"/>
            <wp:effectExtent l="0" t="0" r="2540" b="4445"/>
            <wp:docPr id="452" name="图片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图片 452"/>
                    <pic:cNvPicPr>
                      <a:picLocks noChangeAspect="1"/>
                    </pic:cNvPicPr>
                  </pic:nvPicPr>
                  <pic:blipFill>
                    <a:blip r:embed="rId48"/>
                    <a:stretch>
                      <a:fillRect/>
                    </a:stretch>
                  </pic:blipFill>
                  <pic:spPr>
                    <a:xfrm>
                      <a:off x="0" y="0"/>
                      <a:ext cx="5274310" cy="433705"/>
                    </a:xfrm>
                    <a:prstGeom prst="rect">
                      <a:avLst/>
                    </a:prstGeom>
                  </pic:spPr>
                </pic:pic>
              </a:graphicData>
            </a:graphic>
          </wp:inline>
        </w:drawing>
      </w:r>
    </w:p>
    <w:p>
      <w:pPr>
        <w:ind w:firstLine="560" w:firstLineChars="200"/>
        <w:rPr>
          <w:rFonts w:ascii="仿宋" w:hAnsi="仿宋" w:eastAsia="仿宋"/>
          <w:kern w:val="0"/>
          <w:sz w:val="28"/>
          <w:szCs w:val="28"/>
        </w:rPr>
      </w:pPr>
      <w:r>
        <w:rPr>
          <w:rFonts w:hint="eastAsia" w:ascii="仿宋" w:hAnsi="仿宋" w:eastAsia="仿宋"/>
          <w:kern w:val="0"/>
          <w:sz w:val="28"/>
          <w:szCs w:val="28"/>
        </w:rPr>
        <w:t>行业监督人员登录电子监管系统，【待处理】状态下，点击</w:t>
      </w:r>
      <w:r>
        <w:rPr>
          <w:rFonts w:hint="eastAsia" w:ascii="仿宋" w:hAnsi="仿宋" w:eastAsia="仿宋"/>
          <w:kern w:val="0"/>
          <w:sz w:val="28"/>
          <w:szCs w:val="28"/>
        </w:rPr>
        <w:drawing>
          <wp:inline distT="0" distB="0" distL="0" distR="0">
            <wp:extent cx="310515" cy="217170"/>
            <wp:effectExtent l="0" t="0" r="13335" b="11430"/>
            <wp:docPr id="449" name="图片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图片 449"/>
                    <pic:cNvPicPr>
                      <a:picLocks noChangeAspect="1"/>
                    </pic:cNvPicPr>
                  </pic:nvPicPr>
                  <pic:blipFill>
                    <a:blip r:embed="rId37"/>
                    <a:stretch>
                      <a:fillRect/>
                    </a:stretch>
                  </pic:blipFill>
                  <pic:spPr>
                    <a:xfrm>
                      <a:off x="0" y="0"/>
                      <a:ext cx="322321" cy="225625"/>
                    </a:xfrm>
                    <a:prstGeom prst="rect">
                      <a:avLst/>
                    </a:prstGeom>
                  </pic:spPr>
                </pic:pic>
              </a:graphicData>
            </a:graphic>
          </wp:inline>
        </w:drawing>
      </w:r>
      <w:r>
        <w:rPr>
          <w:rFonts w:hint="eastAsia" w:ascii="仿宋" w:hAnsi="仿宋" w:eastAsia="仿宋"/>
          <w:kern w:val="0"/>
          <w:sz w:val="28"/>
          <w:szCs w:val="28"/>
        </w:rPr>
        <w:t>进入页面可查看【待处理】状态下的投诉信息，并且点击</w:t>
      </w:r>
      <w:r>
        <w:rPr>
          <w:rFonts w:hint="eastAsia" w:ascii="仿宋" w:hAnsi="仿宋" w:eastAsia="仿宋"/>
          <w:kern w:val="0"/>
          <w:sz w:val="28"/>
          <w:szCs w:val="28"/>
        </w:rPr>
        <w:drawing>
          <wp:inline distT="0" distB="0" distL="0" distR="0">
            <wp:extent cx="1295400" cy="175895"/>
            <wp:effectExtent l="0" t="0" r="0" b="14605"/>
            <wp:docPr id="450" name="图片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图片 450"/>
                    <pic:cNvPicPr>
                      <a:picLocks noChangeAspect="1"/>
                    </pic:cNvPicPr>
                  </pic:nvPicPr>
                  <pic:blipFill>
                    <a:blip r:embed="rId38"/>
                    <a:stretch>
                      <a:fillRect/>
                    </a:stretch>
                  </pic:blipFill>
                  <pic:spPr>
                    <a:xfrm>
                      <a:off x="0" y="0"/>
                      <a:ext cx="1500786" cy="203995"/>
                    </a:xfrm>
                    <a:prstGeom prst="rect">
                      <a:avLst/>
                    </a:prstGeom>
                  </pic:spPr>
                </pic:pic>
              </a:graphicData>
            </a:graphic>
          </wp:inline>
        </w:drawing>
      </w:r>
      <w:r>
        <w:rPr>
          <w:rFonts w:hint="eastAsia" w:ascii="仿宋" w:hAnsi="仿宋" w:eastAsia="仿宋"/>
          <w:kern w:val="0"/>
          <w:sz w:val="28"/>
          <w:szCs w:val="28"/>
        </w:rPr>
        <w:t>，可查看上传的附件，如下图：</w:t>
      </w:r>
    </w:p>
    <w:p>
      <w:pPr>
        <w:ind w:firstLine="560" w:firstLineChars="200"/>
        <w:rPr>
          <w:rFonts w:ascii="仿宋" w:hAnsi="仿宋" w:eastAsia="仿宋"/>
          <w:kern w:val="0"/>
          <w:sz w:val="28"/>
          <w:szCs w:val="28"/>
        </w:rPr>
      </w:pPr>
      <w:r>
        <w:rPr>
          <w:rFonts w:hint="eastAsia" w:ascii="仿宋" w:hAnsi="仿宋" w:eastAsia="仿宋"/>
          <w:kern w:val="0"/>
          <w:sz w:val="28"/>
          <w:szCs w:val="28"/>
        </w:rPr>
        <w:drawing>
          <wp:inline distT="0" distB="0" distL="0" distR="0">
            <wp:extent cx="5272405" cy="2117725"/>
            <wp:effectExtent l="0" t="0" r="4445" b="15875"/>
            <wp:docPr id="453" name="图片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图片 453"/>
                    <pic:cNvPicPr>
                      <a:picLocks noChangeAspect="1"/>
                    </pic:cNvPicPr>
                  </pic:nvPicPr>
                  <pic:blipFill>
                    <a:blip r:embed="rId49"/>
                    <a:stretch>
                      <a:fillRect/>
                    </a:stretch>
                  </pic:blipFill>
                  <pic:spPr>
                    <a:xfrm>
                      <a:off x="0" y="0"/>
                      <a:ext cx="5305057" cy="2131285"/>
                    </a:xfrm>
                    <a:prstGeom prst="rect">
                      <a:avLst/>
                    </a:prstGeom>
                  </pic:spPr>
                </pic:pic>
              </a:graphicData>
            </a:graphic>
          </wp:inline>
        </w:drawing>
      </w:r>
    </w:p>
    <w:p>
      <w:pPr>
        <w:ind w:firstLine="560" w:firstLineChars="200"/>
        <w:rPr>
          <w:rFonts w:ascii="仿宋" w:hAnsi="仿宋" w:eastAsia="仿宋"/>
          <w:kern w:val="0"/>
          <w:sz w:val="28"/>
          <w:szCs w:val="28"/>
        </w:rPr>
      </w:pPr>
      <w:r>
        <w:rPr>
          <w:rFonts w:hint="eastAsia" w:ascii="仿宋" w:hAnsi="仿宋" w:eastAsia="仿宋"/>
          <w:kern w:val="0"/>
          <w:sz w:val="28"/>
          <w:szCs w:val="28"/>
        </w:rPr>
        <w:t>行业监督人员根据投诉信息进行【处理】和【延期处理】操作。如需延期处理，可点击</w:t>
      </w:r>
      <w:r>
        <w:rPr>
          <w:rFonts w:hint="eastAsia" w:ascii="仿宋" w:hAnsi="仿宋" w:eastAsia="仿宋"/>
          <w:kern w:val="0"/>
          <w:sz w:val="28"/>
          <w:szCs w:val="28"/>
        </w:rPr>
        <w:drawing>
          <wp:inline distT="0" distB="0" distL="0" distR="0">
            <wp:extent cx="850265" cy="175260"/>
            <wp:effectExtent l="0" t="0" r="6985" b="15240"/>
            <wp:docPr id="454" name="图片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图片 454"/>
                    <pic:cNvPicPr>
                      <a:picLocks noChangeAspect="1"/>
                    </pic:cNvPicPr>
                  </pic:nvPicPr>
                  <pic:blipFill>
                    <a:blip r:embed="rId50"/>
                    <a:stretch>
                      <a:fillRect/>
                    </a:stretch>
                  </pic:blipFill>
                  <pic:spPr>
                    <a:xfrm>
                      <a:off x="0" y="0"/>
                      <a:ext cx="926445" cy="191238"/>
                    </a:xfrm>
                    <a:prstGeom prst="rect">
                      <a:avLst/>
                    </a:prstGeom>
                  </pic:spPr>
                </pic:pic>
              </a:graphicData>
            </a:graphic>
          </wp:inline>
        </w:drawing>
      </w:r>
      <w:r>
        <w:rPr>
          <w:rFonts w:hint="eastAsia" w:ascii="仿宋" w:hAnsi="仿宋" w:eastAsia="仿宋"/>
          <w:kern w:val="0"/>
          <w:sz w:val="28"/>
          <w:szCs w:val="28"/>
        </w:rPr>
        <w:t>填写相关信息和上传相关附件后，点击【确定】提交进行延期处理，如下图：</w:t>
      </w:r>
    </w:p>
    <w:p>
      <w:pPr>
        <w:ind w:firstLine="560" w:firstLineChars="200"/>
        <w:rPr>
          <w:rFonts w:ascii="仿宋" w:hAnsi="仿宋" w:eastAsia="仿宋"/>
          <w:kern w:val="0"/>
          <w:sz w:val="28"/>
          <w:szCs w:val="28"/>
        </w:rPr>
      </w:pPr>
      <w:r>
        <w:rPr>
          <w:rFonts w:hint="eastAsia" w:ascii="仿宋" w:hAnsi="仿宋" w:eastAsia="仿宋"/>
          <w:kern w:val="0"/>
          <w:sz w:val="28"/>
          <w:szCs w:val="28"/>
        </w:rPr>
        <w:drawing>
          <wp:inline distT="0" distB="0" distL="0" distR="0">
            <wp:extent cx="5274310" cy="1429385"/>
            <wp:effectExtent l="0" t="0" r="2540" b="18415"/>
            <wp:docPr id="455" name="图片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图片 455"/>
                    <pic:cNvPicPr>
                      <a:picLocks noChangeAspect="1"/>
                    </pic:cNvPicPr>
                  </pic:nvPicPr>
                  <pic:blipFill>
                    <a:blip r:embed="rId51"/>
                    <a:stretch>
                      <a:fillRect/>
                    </a:stretch>
                  </pic:blipFill>
                  <pic:spPr>
                    <a:xfrm>
                      <a:off x="0" y="0"/>
                      <a:ext cx="5274310" cy="1429385"/>
                    </a:xfrm>
                    <a:prstGeom prst="rect">
                      <a:avLst/>
                    </a:prstGeom>
                  </pic:spPr>
                </pic:pic>
              </a:graphicData>
            </a:graphic>
          </wp:inline>
        </w:drawing>
      </w:r>
    </w:p>
    <w:p>
      <w:pPr>
        <w:ind w:firstLine="560" w:firstLineChars="200"/>
        <w:rPr>
          <w:rFonts w:ascii="Times New Roman" w:hAnsi="Times New Roman"/>
        </w:rPr>
      </w:pPr>
      <w:r>
        <w:rPr>
          <w:rFonts w:hint="eastAsia" w:ascii="仿宋" w:hAnsi="仿宋" w:eastAsia="仿宋"/>
          <w:kern w:val="0"/>
          <w:sz w:val="28"/>
          <w:szCs w:val="28"/>
        </w:rPr>
        <w:t>如无需延期处理，可点击</w:t>
      </w:r>
      <w:r>
        <w:rPr>
          <w:rFonts w:hint="eastAsia" w:ascii="仿宋" w:hAnsi="仿宋" w:eastAsia="仿宋"/>
          <w:kern w:val="0"/>
          <w:sz w:val="28"/>
          <w:szCs w:val="28"/>
        </w:rPr>
        <w:drawing>
          <wp:inline distT="0" distB="0" distL="0" distR="0">
            <wp:extent cx="614045" cy="172085"/>
            <wp:effectExtent l="0" t="0" r="14605" b="18415"/>
            <wp:docPr id="456" name="图片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图片 456"/>
                    <pic:cNvPicPr>
                      <a:picLocks noChangeAspect="1"/>
                    </pic:cNvPicPr>
                  </pic:nvPicPr>
                  <pic:blipFill>
                    <a:blip r:embed="rId52"/>
                    <a:stretch>
                      <a:fillRect/>
                    </a:stretch>
                  </pic:blipFill>
                  <pic:spPr>
                    <a:xfrm>
                      <a:off x="0" y="0"/>
                      <a:ext cx="701400" cy="196546"/>
                    </a:xfrm>
                    <a:prstGeom prst="rect">
                      <a:avLst/>
                    </a:prstGeom>
                  </pic:spPr>
                </pic:pic>
              </a:graphicData>
            </a:graphic>
          </wp:inline>
        </w:drawing>
      </w:r>
      <w:r>
        <w:rPr>
          <w:rFonts w:hint="eastAsia" w:ascii="仿宋" w:hAnsi="仿宋" w:eastAsia="仿宋"/>
          <w:kern w:val="0"/>
          <w:sz w:val="28"/>
          <w:szCs w:val="28"/>
        </w:rPr>
        <w:t>，进行处理信息的填写并【确定】，如下图：</w:t>
      </w:r>
      <w:r>
        <w:rPr>
          <w:rFonts w:hint="eastAsia" w:ascii="仿宋" w:hAnsi="仿宋" w:eastAsia="仿宋"/>
          <w:kern w:val="0"/>
          <w:sz w:val="28"/>
          <w:szCs w:val="28"/>
        </w:rPr>
        <w:drawing>
          <wp:inline distT="0" distB="0" distL="0" distR="0">
            <wp:extent cx="5274310" cy="2643505"/>
            <wp:effectExtent l="0" t="0" r="2540" b="4445"/>
            <wp:docPr id="457" name="图片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图片 457"/>
                    <pic:cNvPicPr>
                      <a:picLocks noChangeAspect="1"/>
                    </pic:cNvPicPr>
                  </pic:nvPicPr>
                  <pic:blipFill>
                    <a:blip r:embed="rId53"/>
                    <a:stretch>
                      <a:fillRect/>
                    </a:stretch>
                  </pic:blipFill>
                  <pic:spPr>
                    <a:xfrm>
                      <a:off x="0" y="0"/>
                      <a:ext cx="5274310" cy="2643505"/>
                    </a:xfrm>
                    <a:prstGeom prst="rect">
                      <a:avLst/>
                    </a:prstGeom>
                  </pic:spPr>
                </pic:pic>
              </a:graphicData>
            </a:graphic>
          </wp:inline>
        </w:drawing>
      </w:r>
      <w:r>
        <w:rPr>
          <w:rFonts w:hint="eastAsia" w:ascii="仿宋" w:hAnsi="仿宋" w:eastAsia="仿宋"/>
          <w:kern w:val="0"/>
          <w:sz w:val="28"/>
          <w:szCs w:val="28"/>
        </w:rPr>
        <w:t>投诉处理的结果系统将通过发送手机短信的形式告知投诉人。</w:t>
      </w:r>
    </w:p>
    <w:p>
      <w:pPr>
        <w:pStyle w:val="6"/>
      </w:pPr>
      <w:bookmarkStart w:id="27" w:name="_Toc815"/>
      <w:r>
        <w:rPr>
          <w:rFonts w:hint="eastAsia" w:ascii="宋体" w:hAnsi="宋体" w:cs="宋体"/>
        </w:rPr>
        <w:t xml:space="preserve">3.4.3 </w:t>
      </w:r>
      <w:r>
        <w:rPr>
          <w:rFonts w:hint="eastAsia"/>
        </w:rPr>
        <w:t>已处理</w:t>
      </w:r>
      <w:bookmarkEnd w:id="27"/>
    </w:p>
    <w:p>
      <w:pPr>
        <w:ind w:firstLine="560" w:firstLineChars="200"/>
        <w:rPr>
          <w:rFonts w:ascii="仿宋" w:hAnsi="仿宋" w:eastAsia="仿宋"/>
          <w:kern w:val="0"/>
          <w:sz w:val="28"/>
          <w:szCs w:val="28"/>
        </w:rPr>
      </w:pPr>
      <w:r>
        <w:rPr>
          <w:rFonts w:hint="eastAsia" w:ascii="仿宋" w:hAnsi="仿宋" w:eastAsia="仿宋"/>
          <w:kern w:val="0"/>
          <w:sz w:val="28"/>
          <w:szCs w:val="28"/>
        </w:rPr>
        <w:t>该环节具备行业监督人员查看投诉人主动撤诉、不予受理、同意撤诉、不予撤诉、已处理的投诉信息详情以及发布不予受理通知书、处理决定书的功能。包括投诉项目信息、投诉人信息、被投诉人信息、投诉内容、投诉受理信息、投诉处理信息、附件等信息，点击页面左侧</w:t>
      </w:r>
      <w:r>
        <w:rPr>
          <w:rFonts w:hint="eastAsia" w:ascii="仿宋" w:hAnsi="仿宋" w:eastAsia="仿宋"/>
          <w:kern w:val="0"/>
          <w:sz w:val="28"/>
          <w:szCs w:val="28"/>
        </w:rPr>
        <w:drawing>
          <wp:inline distT="0" distB="0" distL="0" distR="0">
            <wp:extent cx="426720" cy="209550"/>
            <wp:effectExtent l="0" t="0" r="11430" b="0"/>
            <wp:docPr id="458" name="图片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图片 458"/>
                    <pic:cNvPicPr>
                      <a:picLocks noChangeAspect="1"/>
                    </pic:cNvPicPr>
                  </pic:nvPicPr>
                  <pic:blipFill>
                    <a:blip r:embed="rId54"/>
                    <a:stretch>
                      <a:fillRect/>
                    </a:stretch>
                  </pic:blipFill>
                  <pic:spPr>
                    <a:xfrm>
                      <a:off x="0" y="0"/>
                      <a:ext cx="456690" cy="224474"/>
                    </a:xfrm>
                    <a:prstGeom prst="rect">
                      <a:avLst/>
                    </a:prstGeom>
                  </pic:spPr>
                </pic:pic>
              </a:graphicData>
            </a:graphic>
          </wp:inline>
        </w:drawing>
      </w:r>
      <w:r>
        <w:rPr>
          <w:rFonts w:hint="eastAsia" w:ascii="仿宋" w:hAnsi="仿宋" w:eastAsia="仿宋"/>
          <w:kern w:val="0"/>
          <w:sz w:val="28"/>
          <w:szCs w:val="28"/>
        </w:rPr>
        <w:t>，如下图：</w:t>
      </w:r>
    </w:p>
    <w:p>
      <w:pPr>
        <w:ind w:firstLine="560" w:firstLineChars="200"/>
        <w:rPr>
          <w:rFonts w:ascii="仿宋" w:hAnsi="仿宋" w:eastAsia="仿宋"/>
          <w:kern w:val="0"/>
          <w:sz w:val="28"/>
          <w:szCs w:val="28"/>
        </w:rPr>
      </w:pPr>
      <w:r>
        <w:rPr>
          <w:rFonts w:hint="eastAsia" w:ascii="仿宋" w:hAnsi="仿宋" w:eastAsia="仿宋"/>
          <w:kern w:val="0"/>
          <w:sz w:val="28"/>
          <w:szCs w:val="28"/>
        </w:rPr>
        <w:drawing>
          <wp:inline distT="0" distB="0" distL="0" distR="0">
            <wp:extent cx="5274310" cy="1954530"/>
            <wp:effectExtent l="0" t="0" r="2540" b="7620"/>
            <wp:docPr id="459" name="图片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图片 459"/>
                    <pic:cNvPicPr>
                      <a:picLocks noChangeAspect="1"/>
                    </pic:cNvPicPr>
                  </pic:nvPicPr>
                  <pic:blipFill>
                    <a:blip r:embed="rId55"/>
                    <a:stretch>
                      <a:fillRect/>
                    </a:stretch>
                  </pic:blipFill>
                  <pic:spPr>
                    <a:xfrm>
                      <a:off x="0" y="0"/>
                      <a:ext cx="5274310" cy="1954530"/>
                    </a:xfrm>
                    <a:prstGeom prst="rect">
                      <a:avLst/>
                    </a:prstGeom>
                  </pic:spPr>
                </pic:pic>
              </a:graphicData>
            </a:graphic>
          </wp:inline>
        </w:drawing>
      </w:r>
    </w:p>
    <w:p>
      <w:pPr>
        <w:ind w:firstLine="560" w:firstLineChars="200"/>
        <w:rPr>
          <w:rFonts w:ascii="仿宋" w:hAnsi="仿宋" w:eastAsia="仿宋"/>
          <w:kern w:val="0"/>
          <w:sz w:val="28"/>
          <w:szCs w:val="28"/>
        </w:rPr>
      </w:pPr>
      <w:r>
        <w:rPr>
          <w:rFonts w:hint="eastAsia" w:ascii="仿宋" w:hAnsi="仿宋" w:eastAsia="仿宋"/>
          <w:kern w:val="0"/>
          <w:sz w:val="28"/>
          <w:szCs w:val="28"/>
        </w:rPr>
        <w:t>可根据页面上方的搜索条件，如下图：</w:t>
      </w:r>
    </w:p>
    <w:p>
      <w:pPr>
        <w:ind w:firstLine="560" w:firstLineChars="200"/>
        <w:rPr>
          <w:rFonts w:ascii="仿宋" w:hAnsi="仿宋" w:eastAsia="仿宋"/>
          <w:kern w:val="0"/>
          <w:sz w:val="28"/>
          <w:szCs w:val="28"/>
        </w:rPr>
      </w:pPr>
      <w:r>
        <w:rPr>
          <w:rFonts w:hint="eastAsia" w:ascii="仿宋" w:hAnsi="仿宋" w:eastAsia="仿宋"/>
          <w:kern w:val="0"/>
          <w:sz w:val="28"/>
          <w:szCs w:val="28"/>
        </w:rPr>
        <w:drawing>
          <wp:inline distT="0" distB="0" distL="0" distR="0">
            <wp:extent cx="5274310" cy="230505"/>
            <wp:effectExtent l="0" t="0" r="2540" b="17145"/>
            <wp:docPr id="463" name="图片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图片 463"/>
                    <pic:cNvPicPr>
                      <a:picLocks noChangeAspect="1"/>
                    </pic:cNvPicPr>
                  </pic:nvPicPr>
                  <pic:blipFill>
                    <a:blip r:embed="rId56"/>
                    <a:stretch>
                      <a:fillRect/>
                    </a:stretch>
                  </pic:blipFill>
                  <pic:spPr>
                    <a:xfrm>
                      <a:off x="0" y="0"/>
                      <a:ext cx="5274310" cy="230505"/>
                    </a:xfrm>
                    <a:prstGeom prst="rect">
                      <a:avLst/>
                    </a:prstGeom>
                  </pic:spPr>
                </pic:pic>
              </a:graphicData>
            </a:graphic>
          </wp:inline>
        </w:drawing>
      </w:r>
    </w:p>
    <w:p>
      <w:pPr>
        <w:ind w:firstLine="560" w:firstLineChars="200"/>
        <w:rPr>
          <w:rFonts w:ascii="仿宋" w:hAnsi="仿宋" w:eastAsia="仿宋"/>
          <w:kern w:val="0"/>
          <w:sz w:val="28"/>
          <w:szCs w:val="28"/>
        </w:rPr>
      </w:pPr>
      <w:r>
        <w:rPr>
          <w:rFonts w:hint="eastAsia" w:ascii="仿宋" w:hAnsi="仿宋" w:eastAsia="仿宋"/>
          <w:kern w:val="0"/>
          <w:sz w:val="28"/>
          <w:szCs w:val="28"/>
        </w:rPr>
        <w:t>根据项目的提交时间，和项目名称，点击</w:t>
      </w:r>
      <w:r>
        <w:rPr>
          <w:rFonts w:hint="eastAsia" w:ascii="仿宋" w:hAnsi="仿宋" w:eastAsia="仿宋"/>
          <w:kern w:val="0"/>
          <w:sz w:val="28"/>
          <w:szCs w:val="28"/>
        </w:rPr>
        <w:drawing>
          <wp:inline distT="0" distB="0" distL="0" distR="0">
            <wp:extent cx="308610" cy="165735"/>
            <wp:effectExtent l="0" t="0" r="15240" b="5715"/>
            <wp:docPr id="461" name="图片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图片 461"/>
                    <pic:cNvPicPr>
                      <a:picLocks noChangeAspect="1"/>
                    </pic:cNvPicPr>
                  </pic:nvPicPr>
                  <pic:blipFill>
                    <a:blip r:embed="rId35"/>
                    <a:stretch>
                      <a:fillRect/>
                    </a:stretch>
                  </pic:blipFill>
                  <pic:spPr>
                    <a:xfrm>
                      <a:off x="0" y="0"/>
                      <a:ext cx="341022" cy="183300"/>
                    </a:xfrm>
                    <a:prstGeom prst="rect">
                      <a:avLst/>
                    </a:prstGeom>
                  </pic:spPr>
                </pic:pic>
              </a:graphicData>
            </a:graphic>
          </wp:inline>
        </w:drawing>
      </w:r>
      <w:r>
        <w:rPr>
          <w:rFonts w:hint="eastAsia" w:ascii="仿宋" w:hAnsi="仿宋" w:eastAsia="仿宋"/>
          <w:kern w:val="0"/>
          <w:sz w:val="28"/>
          <w:szCs w:val="28"/>
        </w:rPr>
        <w:t>搜索目标数据：</w:t>
      </w:r>
    </w:p>
    <w:p>
      <w:pPr>
        <w:ind w:firstLine="560" w:firstLineChars="200"/>
        <w:rPr>
          <w:rFonts w:ascii="仿宋" w:hAnsi="仿宋" w:eastAsia="仿宋"/>
          <w:kern w:val="0"/>
          <w:sz w:val="28"/>
          <w:szCs w:val="28"/>
        </w:rPr>
      </w:pPr>
      <w:r>
        <w:rPr>
          <w:rFonts w:hint="eastAsia" w:ascii="仿宋" w:hAnsi="仿宋" w:eastAsia="仿宋"/>
          <w:kern w:val="0"/>
          <w:sz w:val="28"/>
          <w:szCs w:val="28"/>
        </w:rPr>
        <w:drawing>
          <wp:inline distT="0" distB="0" distL="0" distR="0">
            <wp:extent cx="5274310" cy="1925320"/>
            <wp:effectExtent l="0" t="0" r="2540" b="17780"/>
            <wp:docPr id="464" name="图片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图片 464"/>
                    <pic:cNvPicPr>
                      <a:picLocks noChangeAspect="1"/>
                    </pic:cNvPicPr>
                  </pic:nvPicPr>
                  <pic:blipFill>
                    <a:blip r:embed="rId57"/>
                    <a:stretch>
                      <a:fillRect/>
                    </a:stretch>
                  </pic:blipFill>
                  <pic:spPr>
                    <a:xfrm>
                      <a:off x="0" y="0"/>
                      <a:ext cx="5274310" cy="1925320"/>
                    </a:xfrm>
                    <a:prstGeom prst="rect">
                      <a:avLst/>
                    </a:prstGeom>
                  </pic:spPr>
                </pic:pic>
              </a:graphicData>
            </a:graphic>
          </wp:inline>
        </w:drawing>
      </w:r>
    </w:p>
    <w:p>
      <w:pPr>
        <w:ind w:firstLine="560" w:firstLineChars="200"/>
        <w:rPr>
          <w:rFonts w:ascii="仿宋" w:hAnsi="仿宋" w:eastAsia="仿宋"/>
          <w:kern w:val="0"/>
          <w:sz w:val="28"/>
          <w:szCs w:val="28"/>
        </w:rPr>
      </w:pPr>
      <w:r>
        <w:rPr>
          <w:rFonts w:hint="eastAsia" w:ascii="仿宋" w:hAnsi="仿宋" w:eastAsia="仿宋"/>
          <w:kern w:val="0"/>
          <w:sz w:val="28"/>
          <w:szCs w:val="28"/>
        </w:rPr>
        <w:t>行业监督人员登录电子监管系统，当数据状态为</w:t>
      </w:r>
      <w:r>
        <w:rPr>
          <w:rFonts w:hint="eastAsia" w:ascii="仿宋" w:hAnsi="仿宋" w:eastAsia="仿宋"/>
          <w:kern w:val="0"/>
          <w:sz w:val="28"/>
          <w:szCs w:val="28"/>
        </w:rPr>
        <w:drawing>
          <wp:inline distT="0" distB="0" distL="0" distR="0">
            <wp:extent cx="451485" cy="199390"/>
            <wp:effectExtent l="0" t="0" r="5715" b="10160"/>
            <wp:docPr id="465" name="图片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图片 465"/>
                    <pic:cNvPicPr>
                      <a:picLocks noChangeAspect="1"/>
                    </pic:cNvPicPr>
                  </pic:nvPicPr>
                  <pic:blipFill>
                    <a:blip r:embed="rId58"/>
                    <a:stretch>
                      <a:fillRect/>
                    </a:stretch>
                  </pic:blipFill>
                  <pic:spPr>
                    <a:xfrm>
                      <a:off x="0" y="0"/>
                      <a:ext cx="482554" cy="212989"/>
                    </a:xfrm>
                    <a:prstGeom prst="rect">
                      <a:avLst/>
                    </a:prstGeom>
                  </pic:spPr>
                </pic:pic>
              </a:graphicData>
            </a:graphic>
          </wp:inline>
        </w:drawing>
      </w:r>
      <w:r>
        <w:rPr>
          <w:rFonts w:hint="eastAsia" w:ascii="仿宋" w:hAnsi="仿宋" w:eastAsia="仿宋"/>
          <w:kern w:val="0"/>
          <w:sz w:val="28"/>
          <w:szCs w:val="28"/>
        </w:rPr>
        <w:t>状态下，如未发布处理决定书可点击【发布】跳转到【待发布】页面进行处理决定书的发布，如下图：</w:t>
      </w:r>
    </w:p>
    <w:p>
      <w:pPr>
        <w:ind w:firstLine="560" w:firstLineChars="200"/>
        <w:rPr>
          <w:rFonts w:ascii="仿宋" w:hAnsi="仿宋" w:eastAsia="仿宋"/>
          <w:kern w:val="0"/>
          <w:sz w:val="28"/>
          <w:szCs w:val="28"/>
        </w:rPr>
      </w:pPr>
      <w:r>
        <w:rPr>
          <w:rFonts w:hint="eastAsia" w:ascii="仿宋" w:hAnsi="仿宋" w:eastAsia="仿宋"/>
          <w:kern w:val="0"/>
          <w:sz w:val="28"/>
          <w:szCs w:val="28"/>
        </w:rPr>
        <w:drawing>
          <wp:inline distT="0" distB="0" distL="0" distR="0">
            <wp:extent cx="5274310" cy="2815590"/>
            <wp:effectExtent l="0" t="0" r="2540" b="3810"/>
            <wp:docPr id="486" name="图片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图片 486"/>
                    <pic:cNvPicPr>
                      <a:picLocks noChangeAspect="1"/>
                    </pic:cNvPicPr>
                  </pic:nvPicPr>
                  <pic:blipFill>
                    <a:blip r:embed="rId59"/>
                    <a:stretch>
                      <a:fillRect/>
                    </a:stretch>
                  </pic:blipFill>
                  <pic:spPr>
                    <a:xfrm>
                      <a:off x="0" y="0"/>
                      <a:ext cx="5274310" cy="2815590"/>
                    </a:xfrm>
                    <a:prstGeom prst="rect">
                      <a:avLst/>
                    </a:prstGeom>
                  </pic:spPr>
                </pic:pic>
              </a:graphicData>
            </a:graphic>
          </wp:inline>
        </w:drawing>
      </w:r>
    </w:p>
    <w:p>
      <w:pPr>
        <w:ind w:firstLine="560" w:firstLineChars="200"/>
        <w:rPr>
          <w:rFonts w:ascii="仿宋" w:hAnsi="仿宋" w:eastAsia="仿宋"/>
          <w:kern w:val="0"/>
          <w:sz w:val="28"/>
          <w:szCs w:val="28"/>
        </w:rPr>
      </w:pPr>
      <w:r>
        <w:rPr>
          <w:rFonts w:hint="eastAsia" w:ascii="仿宋" w:hAnsi="仿宋" w:eastAsia="仿宋"/>
          <w:kern w:val="0"/>
          <w:sz w:val="28"/>
          <w:szCs w:val="28"/>
        </w:rPr>
        <w:t>如已发布处理决定书可点击</w:t>
      </w:r>
      <w:r>
        <w:rPr>
          <w:rFonts w:hint="eastAsia" w:ascii="仿宋" w:hAnsi="仿宋" w:eastAsia="仿宋"/>
          <w:kern w:val="0"/>
          <w:sz w:val="28"/>
          <w:szCs w:val="28"/>
        </w:rPr>
        <w:drawing>
          <wp:inline distT="0" distB="0" distL="0" distR="0">
            <wp:extent cx="419735" cy="316865"/>
            <wp:effectExtent l="0" t="0" r="18415" b="6985"/>
            <wp:docPr id="466" name="图片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图片 466"/>
                    <pic:cNvPicPr>
                      <a:picLocks noChangeAspect="1"/>
                    </pic:cNvPicPr>
                  </pic:nvPicPr>
                  <pic:blipFill>
                    <a:blip r:embed="rId60"/>
                    <a:stretch>
                      <a:fillRect/>
                    </a:stretch>
                  </pic:blipFill>
                  <pic:spPr>
                    <a:xfrm>
                      <a:off x="0" y="0"/>
                      <a:ext cx="471722" cy="356301"/>
                    </a:xfrm>
                    <a:prstGeom prst="rect">
                      <a:avLst/>
                    </a:prstGeom>
                  </pic:spPr>
                </pic:pic>
              </a:graphicData>
            </a:graphic>
          </wp:inline>
        </w:drawing>
      </w:r>
      <w:r>
        <w:rPr>
          <w:rFonts w:hint="eastAsia" w:ascii="仿宋" w:hAnsi="仿宋" w:eastAsia="仿宋"/>
          <w:kern w:val="0"/>
          <w:sz w:val="28"/>
          <w:szCs w:val="28"/>
        </w:rPr>
        <w:t>，查看已处理的投诉信息详情，如下图：</w:t>
      </w:r>
    </w:p>
    <w:p>
      <w:pPr>
        <w:ind w:firstLine="560" w:firstLineChars="200"/>
        <w:rPr>
          <w:rFonts w:ascii="仿宋" w:hAnsi="仿宋" w:eastAsia="仿宋"/>
          <w:kern w:val="0"/>
          <w:sz w:val="28"/>
          <w:szCs w:val="28"/>
        </w:rPr>
      </w:pPr>
      <w:r>
        <w:rPr>
          <w:rFonts w:hint="eastAsia" w:ascii="仿宋" w:hAnsi="仿宋" w:eastAsia="仿宋"/>
          <w:kern w:val="0"/>
          <w:sz w:val="28"/>
          <w:szCs w:val="28"/>
        </w:rPr>
        <w:drawing>
          <wp:inline distT="0" distB="0" distL="0" distR="0">
            <wp:extent cx="5273675" cy="2555875"/>
            <wp:effectExtent l="0" t="0" r="3175" b="15875"/>
            <wp:docPr id="472" name="图片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图片 472"/>
                    <pic:cNvPicPr>
                      <a:picLocks noChangeAspect="1"/>
                    </pic:cNvPicPr>
                  </pic:nvPicPr>
                  <pic:blipFill>
                    <a:blip r:embed="rId61"/>
                    <a:stretch>
                      <a:fillRect/>
                    </a:stretch>
                  </pic:blipFill>
                  <pic:spPr>
                    <a:xfrm>
                      <a:off x="0" y="0"/>
                      <a:ext cx="5286668" cy="2562156"/>
                    </a:xfrm>
                    <a:prstGeom prst="rect">
                      <a:avLst/>
                    </a:prstGeom>
                  </pic:spPr>
                </pic:pic>
              </a:graphicData>
            </a:graphic>
          </wp:inline>
        </w:drawing>
      </w:r>
    </w:p>
    <w:p>
      <w:pPr>
        <w:ind w:firstLine="560" w:firstLineChars="200"/>
        <w:rPr>
          <w:rFonts w:ascii="仿宋" w:hAnsi="仿宋" w:eastAsia="仿宋"/>
          <w:kern w:val="0"/>
          <w:sz w:val="28"/>
          <w:szCs w:val="28"/>
        </w:rPr>
      </w:pPr>
      <w:r>
        <w:rPr>
          <w:rFonts w:hint="eastAsia" w:ascii="仿宋" w:hAnsi="仿宋" w:eastAsia="仿宋"/>
          <w:kern w:val="0"/>
          <w:sz w:val="28"/>
          <w:szCs w:val="28"/>
        </w:rPr>
        <w:t>行业监督人员登录电子监管系统，</w:t>
      </w:r>
      <w:r>
        <w:rPr>
          <w:rFonts w:hint="eastAsia" w:ascii="仿宋" w:hAnsi="仿宋" w:eastAsia="仿宋"/>
          <w:kern w:val="0"/>
          <w:sz w:val="28"/>
          <w:szCs w:val="28"/>
        </w:rPr>
        <w:drawing>
          <wp:inline distT="0" distB="0" distL="0" distR="0">
            <wp:extent cx="583565" cy="197485"/>
            <wp:effectExtent l="0" t="0" r="6985" b="12065"/>
            <wp:docPr id="467" name="图片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图片 467"/>
                    <pic:cNvPicPr>
                      <a:picLocks noChangeAspect="1"/>
                    </pic:cNvPicPr>
                  </pic:nvPicPr>
                  <pic:blipFill>
                    <a:blip r:embed="rId62"/>
                    <a:stretch>
                      <a:fillRect/>
                    </a:stretch>
                  </pic:blipFill>
                  <pic:spPr>
                    <a:xfrm>
                      <a:off x="0" y="0"/>
                      <a:ext cx="612529" cy="207392"/>
                    </a:xfrm>
                    <a:prstGeom prst="rect">
                      <a:avLst/>
                    </a:prstGeom>
                  </pic:spPr>
                </pic:pic>
              </a:graphicData>
            </a:graphic>
          </wp:inline>
        </w:drawing>
      </w:r>
      <w:r>
        <w:rPr>
          <w:rFonts w:hint="eastAsia" w:ascii="仿宋" w:hAnsi="仿宋" w:eastAsia="仿宋"/>
          <w:kern w:val="0"/>
          <w:sz w:val="28"/>
          <w:szCs w:val="28"/>
        </w:rPr>
        <w:t>状态下，如未发布不予受理通知书可点击【发布】跳转到【待发布】页面进行不予受理通知书的发布：</w:t>
      </w:r>
    </w:p>
    <w:p>
      <w:pPr>
        <w:ind w:firstLine="560" w:firstLineChars="200"/>
        <w:rPr>
          <w:rFonts w:ascii="仿宋" w:hAnsi="仿宋" w:eastAsia="仿宋"/>
          <w:kern w:val="0"/>
          <w:sz w:val="28"/>
          <w:szCs w:val="28"/>
        </w:rPr>
      </w:pPr>
      <w:r>
        <w:rPr>
          <w:rFonts w:hint="eastAsia" w:ascii="仿宋" w:hAnsi="仿宋" w:eastAsia="仿宋"/>
          <w:kern w:val="0"/>
          <w:sz w:val="28"/>
          <w:szCs w:val="28"/>
        </w:rPr>
        <w:t>图一：</w:t>
      </w:r>
    </w:p>
    <w:p>
      <w:pPr>
        <w:ind w:firstLine="560" w:firstLineChars="200"/>
        <w:rPr>
          <w:rFonts w:ascii="仿宋" w:hAnsi="仿宋" w:eastAsia="仿宋"/>
          <w:kern w:val="0"/>
          <w:sz w:val="28"/>
          <w:szCs w:val="28"/>
        </w:rPr>
      </w:pPr>
      <w:r>
        <w:rPr>
          <w:rFonts w:hint="eastAsia" w:ascii="仿宋" w:hAnsi="仿宋" w:eastAsia="仿宋"/>
          <w:kern w:val="0"/>
          <w:sz w:val="28"/>
          <w:szCs w:val="28"/>
        </w:rPr>
        <w:drawing>
          <wp:inline distT="0" distB="0" distL="0" distR="0">
            <wp:extent cx="5274310" cy="1913255"/>
            <wp:effectExtent l="0" t="0" r="2540" b="10795"/>
            <wp:docPr id="487" name="图片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图片 487"/>
                    <pic:cNvPicPr>
                      <a:picLocks noChangeAspect="1"/>
                    </pic:cNvPicPr>
                  </pic:nvPicPr>
                  <pic:blipFill>
                    <a:blip r:embed="rId63"/>
                    <a:stretch>
                      <a:fillRect/>
                    </a:stretch>
                  </pic:blipFill>
                  <pic:spPr>
                    <a:xfrm>
                      <a:off x="0" y="0"/>
                      <a:ext cx="5274310" cy="1913255"/>
                    </a:xfrm>
                    <a:prstGeom prst="rect">
                      <a:avLst/>
                    </a:prstGeom>
                  </pic:spPr>
                </pic:pic>
              </a:graphicData>
            </a:graphic>
          </wp:inline>
        </w:drawing>
      </w:r>
    </w:p>
    <w:p>
      <w:pPr>
        <w:ind w:firstLine="560" w:firstLineChars="200"/>
        <w:rPr>
          <w:rFonts w:ascii="仿宋" w:hAnsi="仿宋" w:eastAsia="仿宋"/>
          <w:kern w:val="0"/>
          <w:sz w:val="28"/>
          <w:szCs w:val="28"/>
        </w:rPr>
      </w:pPr>
      <w:r>
        <w:rPr>
          <w:rFonts w:hint="eastAsia" w:ascii="仿宋" w:hAnsi="仿宋" w:eastAsia="仿宋"/>
          <w:kern w:val="0"/>
          <w:sz w:val="28"/>
          <w:szCs w:val="28"/>
        </w:rPr>
        <w:t>图二：</w:t>
      </w:r>
    </w:p>
    <w:p>
      <w:pPr>
        <w:ind w:firstLine="560" w:firstLineChars="200"/>
        <w:rPr>
          <w:rFonts w:ascii="仿宋" w:hAnsi="仿宋" w:eastAsia="仿宋"/>
          <w:kern w:val="0"/>
          <w:sz w:val="28"/>
          <w:szCs w:val="28"/>
        </w:rPr>
      </w:pPr>
      <w:r>
        <w:rPr>
          <w:rFonts w:hint="eastAsia" w:ascii="仿宋" w:hAnsi="仿宋" w:eastAsia="仿宋"/>
          <w:kern w:val="0"/>
          <w:sz w:val="28"/>
          <w:szCs w:val="28"/>
        </w:rPr>
        <w:drawing>
          <wp:inline distT="0" distB="0" distL="0" distR="0">
            <wp:extent cx="5274310" cy="2350770"/>
            <wp:effectExtent l="0" t="0" r="2540" b="11430"/>
            <wp:docPr id="488" name="图片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图片 488"/>
                    <pic:cNvPicPr>
                      <a:picLocks noChangeAspect="1"/>
                    </pic:cNvPicPr>
                  </pic:nvPicPr>
                  <pic:blipFill>
                    <a:blip r:embed="rId64"/>
                    <a:stretch>
                      <a:fillRect/>
                    </a:stretch>
                  </pic:blipFill>
                  <pic:spPr>
                    <a:xfrm>
                      <a:off x="0" y="0"/>
                      <a:ext cx="5280574" cy="2354107"/>
                    </a:xfrm>
                    <a:prstGeom prst="rect">
                      <a:avLst/>
                    </a:prstGeom>
                  </pic:spPr>
                </pic:pic>
              </a:graphicData>
            </a:graphic>
          </wp:inline>
        </w:drawing>
      </w:r>
      <w:r>
        <w:rPr>
          <w:rFonts w:hint="eastAsia" w:ascii="仿宋" w:hAnsi="仿宋" w:eastAsia="仿宋"/>
          <w:kern w:val="0"/>
          <w:sz w:val="28"/>
          <w:szCs w:val="28"/>
        </w:rPr>
        <w:t>如已发布不予受理通知书可点击</w:t>
      </w:r>
      <w:r>
        <w:rPr>
          <w:rFonts w:hint="eastAsia" w:ascii="仿宋" w:hAnsi="仿宋" w:eastAsia="仿宋"/>
          <w:kern w:val="0"/>
          <w:sz w:val="28"/>
          <w:szCs w:val="28"/>
        </w:rPr>
        <w:drawing>
          <wp:inline distT="0" distB="0" distL="0" distR="0">
            <wp:extent cx="469265" cy="354330"/>
            <wp:effectExtent l="0" t="0" r="6985" b="7620"/>
            <wp:docPr id="468" name="图片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图片 468"/>
                    <pic:cNvPicPr>
                      <a:picLocks noChangeAspect="1"/>
                    </pic:cNvPicPr>
                  </pic:nvPicPr>
                  <pic:blipFill>
                    <a:blip r:embed="rId60"/>
                    <a:stretch>
                      <a:fillRect/>
                    </a:stretch>
                  </pic:blipFill>
                  <pic:spPr>
                    <a:xfrm>
                      <a:off x="0" y="0"/>
                      <a:ext cx="535072" cy="404151"/>
                    </a:xfrm>
                    <a:prstGeom prst="rect">
                      <a:avLst/>
                    </a:prstGeom>
                  </pic:spPr>
                </pic:pic>
              </a:graphicData>
            </a:graphic>
          </wp:inline>
        </w:drawing>
      </w:r>
      <w:r>
        <w:rPr>
          <w:rFonts w:hint="eastAsia" w:ascii="仿宋" w:hAnsi="仿宋" w:eastAsia="仿宋"/>
          <w:kern w:val="0"/>
          <w:sz w:val="28"/>
          <w:szCs w:val="28"/>
        </w:rPr>
        <w:t>查看不予受理的投诉信息详情。</w:t>
      </w:r>
    </w:p>
    <w:p>
      <w:pPr>
        <w:ind w:firstLine="560" w:firstLineChars="200"/>
        <w:rPr>
          <w:rFonts w:ascii="仿宋" w:hAnsi="仿宋" w:eastAsia="仿宋"/>
          <w:kern w:val="0"/>
          <w:sz w:val="28"/>
          <w:szCs w:val="28"/>
        </w:rPr>
      </w:pPr>
      <w:r>
        <w:rPr>
          <w:rFonts w:hint="eastAsia" w:ascii="仿宋" w:hAnsi="仿宋" w:eastAsia="仿宋"/>
          <w:kern w:val="0"/>
          <w:sz w:val="28"/>
          <w:szCs w:val="28"/>
        </w:rPr>
        <w:t>行业监督人员登录电子监管系统，</w:t>
      </w:r>
      <w:r>
        <w:rPr>
          <w:rFonts w:hint="eastAsia" w:ascii="仿宋" w:hAnsi="仿宋" w:eastAsia="仿宋"/>
          <w:kern w:val="0"/>
          <w:sz w:val="28"/>
          <w:szCs w:val="28"/>
        </w:rPr>
        <w:drawing>
          <wp:inline distT="0" distB="0" distL="0" distR="0">
            <wp:extent cx="822325" cy="273685"/>
            <wp:effectExtent l="0" t="0" r="15875" b="12065"/>
            <wp:docPr id="469" name="图片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图片 469"/>
                    <pic:cNvPicPr>
                      <a:picLocks noChangeAspect="1"/>
                    </pic:cNvPicPr>
                  </pic:nvPicPr>
                  <pic:blipFill>
                    <a:blip r:embed="rId65"/>
                    <a:stretch>
                      <a:fillRect/>
                    </a:stretch>
                  </pic:blipFill>
                  <pic:spPr>
                    <a:xfrm>
                      <a:off x="0" y="0"/>
                      <a:ext cx="853205" cy="284401"/>
                    </a:xfrm>
                    <a:prstGeom prst="rect">
                      <a:avLst/>
                    </a:prstGeom>
                  </pic:spPr>
                </pic:pic>
              </a:graphicData>
            </a:graphic>
          </wp:inline>
        </w:drawing>
      </w:r>
      <w:r>
        <w:rPr>
          <w:rFonts w:hint="eastAsia" w:ascii="仿宋" w:hAnsi="仿宋" w:eastAsia="仿宋"/>
          <w:kern w:val="0"/>
          <w:sz w:val="28"/>
          <w:szCs w:val="28"/>
        </w:rPr>
        <w:t>和</w:t>
      </w:r>
      <w:r>
        <w:rPr>
          <w:rFonts w:hint="eastAsia" w:ascii="仿宋" w:hAnsi="仿宋" w:eastAsia="仿宋"/>
          <w:kern w:val="0"/>
          <w:sz w:val="28"/>
          <w:szCs w:val="28"/>
        </w:rPr>
        <w:drawing>
          <wp:inline distT="0" distB="0" distL="0" distR="0">
            <wp:extent cx="709295" cy="245110"/>
            <wp:effectExtent l="0" t="0" r="14605" b="2540"/>
            <wp:docPr id="470" name="图片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图片 470"/>
                    <pic:cNvPicPr>
                      <a:picLocks noChangeAspect="1"/>
                    </pic:cNvPicPr>
                  </pic:nvPicPr>
                  <pic:blipFill>
                    <a:blip r:embed="rId66"/>
                    <a:stretch>
                      <a:fillRect/>
                    </a:stretch>
                  </pic:blipFill>
                  <pic:spPr>
                    <a:xfrm>
                      <a:off x="0" y="0"/>
                      <a:ext cx="751040" cy="259551"/>
                    </a:xfrm>
                    <a:prstGeom prst="rect">
                      <a:avLst/>
                    </a:prstGeom>
                  </pic:spPr>
                </pic:pic>
              </a:graphicData>
            </a:graphic>
          </wp:inline>
        </w:drawing>
      </w:r>
      <w:r>
        <w:rPr>
          <w:rFonts w:hint="eastAsia" w:ascii="仿宋" w:hAnsi="仿宋" w:eastAsia="仿宋"/>
          <w:kern w:val="0"/>
          <w:sz w:val="28"/>
          <w:szCs w:val="28"/>
        </w:rPr>
        <w:t>状态下，点击</w:t>
      </w:r>
      <w:r>
        <w:rPr>
          <w:rFonts w:hint="eastAsia" w:ascii="仿宋" w:hAnsi="仿宋" w:eastAsia="仿宋"/>
          <w:kern w:val="0"/>
          <w:sz w:val="28"/>
          <w:szCs w:val="28"/>
        </w:rPr>
        <w:drawing>
          <wp:inline distT="0" distB="0" distL="0" distR="0">
            <wp:extent cx="419735" cy="316865"/>
            <wp:effectExtent l="0" t="0" r="18415" b="6985"/>
            <wp:docPr id="471" name="图片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图片 471"/>
                    <pic:cNvPicPr>
                      <a:picLocks noChangeAspect="1"/>
                    </pic:cNvPicPr>
                  </pic:nvPicPr>
                  <pic:blipFill>
                    <a:blip r:embed="rId60"/>
                    <a:stretch>
                      <a:fillRect/>
                    </a:stretch>
                  </pic:blipFill>
                  <pic:spPr>
                    <a:xfrm>
                      <a:off x="0" y="0"/>
                      <a:ext cx="471722" cy="356301"/>
                    </a:xfrm>
                    <a:prstGeom prst="rect">
                      <a:avLst/>
                    </a:prstGeom>
                  </pic:spPr>
                </pic:pic>
              </a:graphicData>
            </a:graphic>
          </wp:inline>
        </w:drawing>
      </w:r>
      <w:r>
        <w:rPr>
          <w:rFonts w:hint="eastAsia" w:ascii="仿宋" w:hAnsi="仿宋" w:eastAsia="仿宋"/>
          <w:kern w:val="0"/>
          <w:sz w:val="28"/>
          <w:szCs w:val="28"/>
        </w:rPr>
        <w:t>查看同意撤诉和不予撤诉的投诉信息详情。</w:t>
      </w:r>
    </w:p>
    <w:p>
      <w:pPr>
        <w:pStyle w:val="6"/>
      </w:pPr>
      <w:bookmarkStart w:id="28" w:name="_Toc1955"/>
      <w:r>
        <w:rPr>
          <w:rFonts w:hint="eastAsia" w:ascii="宋体" w:hAnsi="宋体" w:cs="宋体"/>
        </w:rPr>
        <w:t xml:space="preserve">3.4.4 </w:t>
      </w:r>
      <w:r>
        <w:rPr>
          <w:rFonts w:hint="eastAsia"/>
        </w:rPr>
        <w:t>待发布</w:t>
      </w:r>
      <w:bookmarkEnd w:id="28"/>
    </w:p>
    <w:p>
      <w:pPr>
        <w:ind w:firstLine="560" w:firstLineChars="200"/>
        <w:rPr>
          <w:rFonts w:ascii="仿宋" w:hAnsi="仿宋" w:eastAsia="仿宋"/>
          <w:kern w:val="0"/>
          <w:sz w:val="28"/>
          <w:szCs w:val="28"/>
        </w:rPr>
      </w:pPr>
      <w:r>
        <w:rPr>
          <w:rFonts w:hint="eastAsia" w:ascii="仿宋" w:hAnsi="仿宋" w:eastAsia="仿宋"/>
          <w:kern w:val="0"/>
          <w:sz w:val="28"/>
          <w:szCs w:val="28"/>
        </w:rPr>
        <w:t>该环节具备行业监督人员查看待发布的投诉信息详情以及发布投诉处理结果的功能。包括投诉项目信息、投诉人信息、被投诉人信息、投诉内容、投诉受理信息、投诉处理信息、附件等信息，点击页面左侧</w:t>
      </w:r>
      <w:r>
        <w:rPr>
          <w:rFonts w:hint="eastAsia" w:ascii="仿宋" w:hAnsi="仿宋" w:eastAsia="仿宋"/>
          <w:kern w:val="0"/>
          <w:sz w:val="28"/>
          <w:szCs w:val="28"/>
        </w:rPr>
        <w:drawing>
          <wp:inline distT="0" distB="0" distL="0" distR="0">
            <wp:extent cx="487045" cy="214630"/>
            <wp:effectExtent l="0" t="0" r="8255" b="13970"/>
            <wp:docPr id="473" name="图片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图片 473"/>
                    <pic:cNvPicPr>
                      <a:picLocks noChangeAspect="1"/>
                    </pic:cNvPicPr>
                  </pic:nvPicPr>
                  <pic:blipFill>
                    <a:blip r:embed="rId67"/>
                    <a:stretch>
                      <a:fillRect/>
                    </a:stretch>
                  </pic:blipFill>
                  <pic:spPr>
                    <a:xfrm>
                      <a:off x="0" y="0"/>
                      <a:ext cx="513060" cy="226231"/>
                    </a:xfrm>
                    <a:prstGeom prst="rect">
                      <a:avLst/>
                    </a:prstGeom>
                  </pic:spPr>
                </pic:pic>
              </a:graphicData>
            </a:graphic>
          </wp:inline>
        </w:drawing>
      </w:r>
      <w:r>
        <w:rPr>
          <w:rFonts w:hint="eastAsia" w:ascii="仿宋" w:hAnsi="仿宋" w:eastAsia="仿宋"/>
          <w:kern w:val="0"/>
          <w:sz w:val="28"/>
          <w:szCs w:val="28"/>
        </w:rPr>
        <w:t>，如下图：</w:t>
      </w:r>
    </w:p>
    <w:p>
      <w:pPr>
        <w:ind w:firstLine="560" w:firstLineChars="200"/>
        <w:rPr>
          <w:rFonts w:ascii="仿宋" w:hAnsi="仿宋" w:eastAsia="仿宋"/>
          <w:kern w:val="0"/>
          <w:sz w:val="28"/>
          <w:szCs w:val="28"/>
        </w:rPr>
      </w:pPr>
      <w:r>
        <w:rPr>
          <w:rFonts w:hint="eastAsia" w:ascii="仿宋" w:hAnsi="仿宋" w:eastAsia="仿宋"/>
          <w:kern w:val="0"/>
          <w:sz w:val="28"/>
          <w:szCs w:val="28"/>
        </w:rPr>
        <w:drawing>
          <wp:inline distT="0" distB="0" distL="0" distR="0">
            <wp:extent cx="5274310" cy="1974850"/>
            <wp:effectExtent l="0" t="0" r="2540" b="6350"/>
            <wp:docPr id="489" name="图片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图片 489"/>
                    <pic:cNvPicPr>
                      <a:picLocks noChangeAspect="1"/>
                    </pic:cNvPicPr>
                  </pic:nvPicPr>
                  <pic:blipFill>
                    <a:blip r:embed="rId68"/>
                    <a:stretch>
                      <a:fillRect/>
                    </a:stretch>
                  </pic:blipFill>
                  <pic:spPr>
                    <a:xfrm>
                      <a:off x="0" y="0"/>
                      <a:ext cx="5274310" cy="1974850"/>
                    </a:xfrm>
                    <a:prstGeom prst="rect">
                      <a:avLst/>
                    </a:prstGeom>
                  </pic:spPr>
                </pic:pic>
              </a:graphicData>
            </a:graphic>
          </wp:inline>
        </w:drawing>
      </w:r>
    </w:p>
    <w:p>
      <w:pPr>
        <w:ind w:firstLine="560" w:firstLineChars="200"/>
        <w:rPr>
          <w:rFonts w:ascii="仿宋" w:hAnsi="仿宋" w:eastAsia="仿宋"/>
          <w:kern w:val="0"/>
          <w:sz w:val="28"/>
          <w:szCs w:val="28"/>
        </w:rPr>
      </w:pPr>
      <w:r>
        <w:rPr>
          <w:rFonts w:hint="eastAsia" w:ascii="仿宋" w:hAnsi="仿宋" w:eastAsia="仿宋"/>
          <w:kern w:val="0"/>
          <w:sz w:val="28"/>
          <w:szCs w:val="28"/>
        </w:rPr>
        <w:t>可根据页面上方的搜索条件，如下图：</w:t>
      </w:r>
    </w:p>
    <w:p>
      <w:pPr>
        <w:ind w:firstLine="560" w:firstLineChars="200"/>
        <w:rPr>
          <w:rFonts w:ascii="仿宋" w:hAnsi="仿宋" w:eastAsia="仿宋"/>
          <w:kern w:val="0"/>
          <w:sz w:val="28"/>
          <w:szCs w:val="28"/>
        </w:rPr>
      </w:pPr>
      <w:r>
        <w:rPr>
          <w:rFonts w:hint="eastAsia" w:ascii="仿宋" w:hAnsi="仿宋" w:eastAsia="仿宋"/>
          <w:kern w:val="0"/>
          <w:sz w:val="28"/>
          <w:szCs w:val="28"/>
        </w:rPr>
        <w:drawing>
          <wp:inline distT="0" distB="0" distL="0" distR="0">
            <wp:extent cx="5274310" cy="222885"/>
            <wp:effectExtent l="0" t="0" r="2540" b="5715"/>
            <wp:docPr id="478" name="图片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图片 478"/>
                    <pic:cNvPicPr>
                      <a:picLocks noChangeAspect="1"/>
                    </pic:cNvPicPr>
                  </pic:nvPicPr>
                  <pic:blipFill>
                    <a:blip r:embed="rId69"/>
                    <a:stretch>
                      <a:fillRect/>
                    </a:stretch>
                  </pic:blipFill>
                  <pic:spPr>
                    <a:xfrm>
                      <a:off x="0" y="0"/>
                      <a:ext cx="5274310" cy="222885"/>
                    </a:xfrm>
                    <a:prstGeom prst="rect">
                      <a:avLst/>
                    </a:prstGeom>
                  </pic:spPr>
                </pic:pic>
              </a:graphicData>
            </a:graphic>
          </wp:inline>
        </w:drawing>
      </w:r>
    </w:p>
    <w:p>
      <w:pPr>
        <w:ind w:firstLine="560" w:firstLineChars="200"/>
        <w:rPr>
          <w:rFonts w:ascii="仿宋" w:hAnsi="仿宋" w:eastAsia="仿宋"/>
          <w:kern w:val="0"/>
          <w:sz w:val="28"/>
          <w:szCs w:val="28"/>
        </w:rPr>
      </w:pPr>
      <w:r>
        <w:rPr>
          <w:rFonts w:hint="eastAsia" w:ascii="仿宋" w:hAnsi="仿宋" w:eastAsia="仿宋"/>
          <w:kern w:val="0"/>
          <w:sz w:val="28"/>
          <w:szCs w:val="28"/>
        </w:rPr>
        <w:t>根据项目的提交时间，和项目名称，点击</w:t>
      </w:r>
      <w:r>
        <w:rPr>
          <w:rFonts w:hint="eastAsia" w:ascii="仿宋" w:hAnsi="仿宋" w:eastAsia="仿宋"/>
          <w:kern w:val="0"/>
          <w:sz w:val="28"/>
          <w:szCs w:val="28"/>
        </w:rPr>
        <w:drawing>
          <wp:inline distT="0" distB="0" distL="0" distR="0">
            <wp:extent cx="308610" cy="165735"/>
            <wp:effectExtent l="0" t="0" r="15240" b="5715"/>
            <wp:docPr id="476" name="图片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图片 476"/>
                    <pic:cNvPicPr>
                      <a:picLocks noChangeAspect="1"/>
                    </pic:cNvPicPr>
                  </pic:nvPicPr>
                  <pic:blipFill>
                    <a:blip r:embed="rId35"/>
                    <a:stretch>
                      <a:fillRect/>
                    </a:stretch>
                  </pic:blipFill>
                  <pic:spPr>
                    <a:xfrm>
                      <a:off x="0" y="0"/>
                      <a:ext cx="341022" cy="183300"/>
                    </a:xfrm>
                    <a:prstGeom prst="rect">
                      <a:avLst/>
                    </a:prstGeom>
                  </pic:spPr>
                </pic:pic>
              </a:graphicData>
            </a:graphic>
          </wp:inline>
        </w:drawing>
      </w:r>
      <w:r>
        <w:rPr>
          <w:rFonts w:hint="eastAsia" w:ascii="仿宋" w:hAnsi="仿宋" w:eastAsia="仿宋"/>
          <w:kern w:val="0"/>
          <w:sz w:val="28"/>
          <w:szCs w:val="28"/>
        </w:rPr>
        <w:t>搜索目标数据：</w:t>
      </w:r>
    </w:p>
    <w:p>
      <w:pPr>
        <w:ind w:firstLine="560" w:firstLineChars="200"/>
        <w:rPr>
          <w:rFonts w:ascii="仿宋" w:hAnsi="仿宋" w:eastAsia="仿宋"/>
          <w:kern w:val="0"/>
          <w:sz w:val="28"/>
          <w:szCs w:val="28"/>
        </w:rPr>
      </w:pPr>
      <w:r>
        <w:rPr>
          <w:rFonts w:hint="eastAsia" w:ascii="仿宋" w:hAnsi="仿宋" w:eastAsia="仿宋"/>
          <w:kern w:val="0"/>
          <w:sz w:val="28"/>
          <w:szCs w:val="28"/>
        </w:rPr>
        <w:t>行业监督人员登录电子监管系统，</w:t>
      </w:r>
      <w:r>
        <w:rPr>
          <w:rFonts w:hint="eastAsia" w:ascii="仿宋" w:hAnsi="仿宋" w:eastAsia="仿宋"/>
          <w:kern w:val="0"/>
          <w:sz w:val="28"/>
          <w:szCs w:val="28"/>
        </w:rPr>
        <w:drawing>
          <wp:inline distT="0" distB="0" distL="0" distR="0">
            <wp:extent cx="508000" cy="240665"/>
            <wp:effectExtent l="0" t="0" r="6350" b="6985"/>
            <wp:docPr id="479" name="图片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图片 479"/>
                    <pic:cNvPicPr>
                      <a:picLocks noChangeAspect="1"/>
                    </pic:cNvPicPr>
                  </pic:nvPicPr>
                  <pic:blipFill>
                    <a:blip r:embed="rId70"/>
                    <a:stretch>
                      <a:fillRect/>
                    </a:stretch>
                  </pic:blipFill>
                  <pic:spPr>
                    <a:xfrm>
                      <a:off x="0" y="0"/>
                      <a:ext cx="555583" cy="263473"/>
                    </a:xfrm>
                    <a:prstGeom prst="rect">
                      <a:avLst/>
                    </a:prstGeom>
                  </pic:spPr>
                </pic:pic>
              </a:graphicData>
            </a:graphic>
          </wp:inline>
        </w:drawing>
      </w:r>
      <w:r>
        <w:rPr>
          <w:rFonts w:hint="eastAsia" w:ascii="仿宋" w:hAnsi="仿宋" w:eastAsia="仿宋"/>
          <w:kern w:val="0"/>
          <w:sz w:val="28"/>
          <w:szCs w:val="28"/>
        </w:rPr>
        <w:t>状态下，点击【发布】进行不予受理通知书和处理决定书的发布，如下图：</w:t>
      </w:r>
    </w:p>
    <w:p>
      <w:pPr>
        <w:ind w:firstLine="560" w:firstLineChars="200"/>
        <w:rPr>
          <w:rFonts w:ascii="仿宋" w:hAnsi="仿宋" w:eastAsia="仿宋"/>
          <w:kern w:val="0"/>
          <w:sz w:val="28"/>
          <w:szCs w:val="28"/>
        </w:rPr>
      </w:pPr>
      <w:r>
        <w:rPr>
          <w:rFonts w:hint="eastAsia" w:ascii="仿宋" w:hAnsi="仿宋" w:eastAsia="仿宋"/>
          <w:kern w:val="0"/>
          <w:sz w:val="28"/>
          <w:szCs w:val="28"/>
        </w:rPr>
        <w:drawing>
          <wp:inline distT="0" distB="0" distL="0" distR="0">
            <wp:extent cx="5274310" cy="2816860"/>
            <wp:effectExtent l="0" t="0" r="2540" b="2540"/>
            <wp:docPr id="490" name="图片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图片 490"/>
                    <pic:cNvPicPr>
                      <a:picLocks noChangeAspect="1"/>
                    </pic:cNvPicPr>
                  </pic:nvPicPr>
                  <pic:blipFill>
                    <a:blip r:embed="rId71"/>
                    <a:stretch>
                      <a:fillRect/>
                    </a:stretch>
                  </pic:blipFill>
                  <pic:spPr>
                    <a:xfrm>
                      <a:off x="0" y="0"/>
                      <a:ext cx="5274310" cy="2816860"/>
                    </a:xfrm>
                    <a:prstGeom prst="rect">
                      <a:avLst/>
                    </a:prstGeom>
                  </pic:spPr>
                </pic:pic>
              </a:graphicData>
            </a:graphic>
          </wp:inline>
        </w:drawing>
      </w:r>
      <w:r>
        <w:rPr>
          <w:rFonts w:hint="eastAsia" w:ascii="仿宋" w:hAnsi="仿宋" w:eastAsia="仿宋"/>
          <w:kern w:val="0"/>
          <w:sz w:val="28"/>
          <w:szCs w:val="28"/>
        </w:rPr>
        <w:t>对已发布的不予受理通知书和处理决定书系统将通过发送手机短信的形式告知投诉人。</w:t>
      </w:r>
    </w:p>
    <w:p>
      <w:pPr>
        <w:pStyle w:val="6"/>
      </w:pPr>
      <w:bookmarkStart w:id="29" w:name="_Toc23901"/>
      <w:r>
        <w:rPr>
          <w:rFonts w:hint="eastAsia" w:ascii="宋体" w:hAnsi="宋体" w:cs="宋体"/>
        </w:rPr>
        <w:t xml:space="preserve">3.4.5 </w:t>
      </w:r>
      <w:r>
        <w:rPr>
          <w:rFonts w:hint="eastAsia"/>
        </w:rPr>
        <w:t>已发布</w:t>
      </w:r>
      <w:bookmarkEnd w:id="29"/>
    </w:p>
    <w:p>
      <w:pPr>
        <w:ind w:firstLine="560" w:firstLineChars="200"/>
        <w:rPr>
          <w:rFonts w:ascii="仿宋" w:hAnsi="仿宋" w:eastAsia="仿宋"/>
          <w:kern w:val="0"/>
          <w:sz w:val="28"/>
          <w:szCs w:val="28"/>
        </w:rPr>
      </w:pPr>
      <w:r>
        <w:rPr>
          <w:rFonts w:hint="eastAsia" w:ascii="仿宋" w:hAnsi="仿宋" w:eastAsia="仿宋"/>
          <w:kern w:val="0"/>
          <w:sz w:val="28"/>
          <w:szCs w:val="28"/>
        </w:rPr>
        <w:t>该环节具备行业监督人员查看已发布的投诉信息详情的功能。包括投诉项目信息、投诉人信息、被投诉人信息、投诉内容、投诉受理信息、投诉处理信息、附件等信息，点击左侧</w:t>
      </w:r>
      <w:r>
        <w:rPr>
          <w:rFonts w:hint="eastAsia" w:ascii="仿宋" w:hAnsi="仿宋" w:eastAsia="仿宋"/>
          <w:kern w:val="0"/>
          <w:sz w:val="28"/>
          <w:szCs w:val="28"/>
        </w:rPr>
        <w:drawing>
          <wp:inline distT="0" distB="0" distL="0" distR="0">
            <wp:extent cx="649605" cy="248920"/>
            <wp:effectExtent l="0" t="0" r="17145" b="17780"/>
            <wp:docPr id="480" name="图片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图片 480"/>
                    <pic:cNvPicPr>
                      <a:picLocks noChangeAspect="1"/>
                    </pic:cNvPicPr>
                  </pic:nvPicPr>
                  <pic:blipFill>
                    <a:blip r:embed="rId72"/>
                    <a:stretch>
                      <a:fillRect/>
                    </a:stretch>
                  </pic:blipFill>
                  <pic:spPr>
                    <a:xfrm>
                      <a:off x="0" y="0"/>
                      <a:ext cx="693748" cy="266399"/>
                    </a:xfrm>
                    <a:prstGeom prst="rect">
                      <a:avLst/>
                    </a:prstGeom>
                  </pic:spPr>
                </pic:pic>
              </a:graphicData>
            </a:graphic>
          </wp:inline>
        </w:drawing>
      </w:r>
      <w:r>
        <w:rPr>
          <w:rFonts w:hint="eastAsia" w:ascii="仿宋" w:hAnsi="仿宋" w:eastAsia="仿宋"/>
          <w:kern w:val="0"/>
          <w:sz w:val="28"/>
          <w:szCs w:val="28"/>
        </w:rPr>
        <w:t>，如下图：</w:t>
      </w:r>
    </w:p>
    <w:p>
      <w:pPr>
        <w:ind w:firstLine="560" w:firstLineChars="200"/>
        <w:rPr>
          <w:rFonts w:ascii="仿宋" w:hAnsi="仿宋" w:eastAsia="仿宋"/>
          <w:kern w:val="0"/>
          <w:sz w:val="28"/>
          <w:szCs w:val="28"/>
        </w:rPr>
      </w:pPr>
      <w:r>
        <w:rPr>
          <w:rFonts w:hint="eastAsia" w:ascii="仿宋" w:hAnsi="仿宋" w:eastAsia="仿宋"/>
          <w:kern w:val="0"/>
          <w:sz w:val="28"/>
          <w:szCs w:val="28"/>
        </w:rPr>
        <w:drawing>
          <wp:inline distT="0" distB="0" distL="0" distR="0">
            <wp:extent cx="5274310" cy="1803400"/>
            <wp:effectExtent l="0" t="0" r="2540" b="6350"/>
            <wp:docPr id="491" name="图片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图片 491"/>
                    <pic:cNvPicPr>
                      <a:picLocks noChangeAspect="1"/>
                    </pic:cNvPicPr>
                  </pic:nvPicPr>
                  <pic:blipFill>
                    <a:blip r:embed="rId73"/>
                    <a:stretch>
                      <a:fillRect/>
                    </a:stretch>
                  </pic:blipFill>
                  <pic:spPr>
                    <a:xfrm>
                      <a:off x="0" y="0"/>
                      <a:ext cx="5274310" cy="1803400"/>
                    </a:xfrm>
                    <a:prstGeom prst="rect">
                      <a:avLst/>
                    </a:prstGeom>
                  </pic:spPr>
                </pic:pic>
              </a:graphicData>
            </a:graphic>
          </wp:inline>
        </w:drawing>
      </w:r>
    </w:p>
    <w:p>
      <w:pPr>
        <w:ind w:firstLine="560" w:firstLineChars="200"/>
        <w:rPr>
          <w:rFonts w:ascii="仿宋" w:hAnsi="仿宋" w:eastAsia="仿宋"/>
          <w:kern w:val="0"/>
          <w:sz w:val="28"/>
          <w:szCs w:val="28"/>
        </w:rPr>
      </w:pPr>
      <w:r>
        <w:rPr>
          <w:rFonts w:hint="eastAsia" w:ascii="仿宋" w:hAnsi="仿宋" w:eastAsia="仿宋"/>
          <w:kern w:val="0"/>
          <w:sz w:val="28"/>
          <w:szCs w:val="28"/>
        </w:rPr>
        <w:t>可根据页面上方的搜索条件，如下图：</w:t>
      </w:r>
    </w:p>
    <w:p>
      <w:pPr>
        <w:ind w:firstLine="560" w:firstLineChars="200"/>
        <w:rPr>
          <w:rFonts w:ascii="仿宋" w:hAnsi="仿宋" w:eastAsia="仿宋"/>
          <w:kern w:val="0"/>
          <w:sz w:val="28"/>
          <w:szCs w:val="28"/>
        </w:rPr>
      </w:pPr>
      <w:r>
        <w:rPr>
          <w:rFonts w:hint="eastAsia" w:ascii="仿宋" w:hAnsi="仿宋" w:eastAsia="仿宋"/>
          <w:kern w:val="0"/>
          <w:sz w:val="28"/>
          <w:szCs w:val="28"/>
        </w:rPr>
        <w:drawing>
          <wp:inline distT="0" distB="0" distL="0" distR="0">
            <wp:extent cx="5274310" cy="453390"/>
            <wp:effectExtent l="0" t="0" r="2540" b="3810"/>
            <wp:docPr id="484" name="图片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图片 484"/>
                    <pic:cNvPicPr>
                      <a:picLocks noChangeAspect="1"/>
                    </pic:cNvPicPr>
                  </pic:nvPicPr>
                  <pic:blipFill>
                    <a:blip r:embed="rId74"/>
                    <a:stretch>
                      <a:fillRect/>
                    </a:stretch>
                  </pic:blipFill>
                  <pic:spPr>
                    <a:xfrm>
                      <a:off x="0" y="0"/>
                      <a:ext cx="5274310" cy="453390"/>
                    </a:xfrm>
                    <a:prstGeom prst="rect">
                      <a:avLst/>
                    </a:prstGeom>
                  </pic:spPr>
                </pic:pic>
              </a:graphicData>
            </a:graphic>
          </wp:inline>
        </w:drawing>
      </w:r>
    </w:p>
    <w:p>
      <w:pPr>
        <w:ind w:firstLine="560" w:firstLineChars="200"/>
        <w:rPr>
          <w:rFonts w:ascii="仿宋" w:hAnsi="仿宋" w:eastAsia="仿宋"/>
          <w:kern w:val="0"/>
          <w:sz w:val="28"/>
          <w:szCs w:val="28"/>
        </w:rPr>
      </w:pPr>
      <w:r>
        <w:rPr>
          <w:rFonts w:hint="eastAsia" w:ascii="仿宋" w:hAnsi="仿宋" w:eastAsia="仿宋"/>
          <w:kern w:val="0"/>
          <w:sz w:val="28"/>
          <w:szCs w:val="28"/>
        </w:rPr>
        <w:t>根据项目的提交时间，和项目名称，点击</w:t>
      </w:r>
      <w:r>
        <w:rPr>
          <w:rFonts w:hint="eastAsia" w:ascii="仿宋" w:hAnsi="仿宋" w:eastAsia="仿宋"/>
          <w:kern w:val="0"/>
          <w:sz w:val="28"/>
          <w:szCs w:val="28"/>
        </w:rPr>
        <w:drawing>
          <wp:inline distT="0" distB="0" distL="0" distR="0">
            <wp:extent cx="308610" cy="165735"/>
            <wp:effectExtent l="0" t="0" r="15240" b="5715"/>
            <wp:docPr id="483" name="图片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图片 483"/>
                    <pic:cNvPicPr>
                      <a:picLocks noChangeAspect="1"/>
                    </pic:cNvPicPr>
                  </pic:nvPicPr>
                  <pic:blipFill>
                    <a:blip r:embed="rId35"/>
                    <a:stretch>
                      <a:fillRect/>
                    </a:stretch>
                  </pic:blipFill>
                  <pic:spPr>
                    <a:xfrm>
                      <a:off x="0" y="0"/>
                      <a:ext cx="341022" cy="183300"/>
                    </a:xfrm>
                    <a:prstGeom prst="rect">
                      <a:avLst/>
                    </a:prstGeom>
                  </pic:spPr>
                </pic:pic>
              </a:graphicData>
            </a:graphic>
          </wp:inline>
        </w:drawing>
      </w:r>
      <w:r>
        <w:rPr>
          <w:rFonts w:hint="eastAsia" w:ascii="仿宋" w:hAnsi="仿宋" w:eastAsia="仿宋"/>
          <w:kern w:val="0"/>
          <w:sz w:val="28"/>
          <w:szCs w:val="28"/>
        </w:rPr>
        <w:t>搜索目标数据：</w:t>
      </w:r>
    </w:p>
    <w:p>
      <w:pPr>
        <w:ind w:firstLine="560" w:firstLineChars="200"/>
        <w:rPr>
          <w:rFonts w:ascii="仿宋" w:hAnsi="仿宋" w:eastAsia="仿宋"/>
          <w:kern w:val="0"/>
          <w:sz w:val="28"/>
          <w:szCs w:val="28"/>
        </w:rPr>
      </w:pPr>
      <w:r>
        <w:rPr>
          <w:rFonts w:hint="eastAsia" w:ascii="仿宋" w:hAnsi="仿宋" w:eastAsia="仿宋"/>
          <w:kern w:val="0"/>
          <w:sz w:val="28"/>
          <w:szCs w:val="28"/>
        </w:rPr>
        <w:t>行业监督人员登录电子监管系统，</w:t>
      </w:r>
      <w:r>
        <w:rPr>
          <w:rFonts w:hint="eastAsia" w:ascii="仿宋" w:hAnsi="仿宋" w:eastAsia="仿宋"/>
          <w:kern w:val="0"/>
          <w:sz w:val="28"/>
          <w:szCs w:val="28"/>
        </w:rPr>
        <w:drawing>
          <wp:inline distT="0" distB="0" distL="0" distR="0">
            <wp:extent cx="426720" cy="219075"/>
            <wp:effectExtent l="0" t="0" r="11430" b="9525"/>
            <wp:docPr id="492" name="图片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图片 492"/>
                    <pic:cNvPicPr>
                      <a:picLocks noChangeAspect="1"/>
                    </pic:cNvPicPr>
                  </pic:nvPicPr>
                  <pic:blipFill>
                    <a:blip r:embed="rId75"/>
                    <a:stretch>
                      <a:fillRect/>
                    </a:stretch>
                  </pic:blipFill>
                  <pic:spPr>
                    <a:xfrm>
                      <a:off x="0" y="0"/>
                      <a:ext cx="456156" cy="234242"/>
                    </a:xfrm>
                    <a:prstGeom prst="rect">
                      <a:avLst/>
                    </a:prstGeom>
                  </pic:spPr>
                </pic:pic>
              </a:graphicData>
            </a:graphic>
          </wp:inline>
        </w:drawing>
      </w:r>
      <w:r>
        <w:rPr>
          <w:rFonts w:hint="eastAsia" w:ascii="仿宋" w:hAnsi="仿宋" w:eastAsia="仿宋"/>
          <w:kern w:val="0"/>
          <w:sz w:val="28"/>
          <w:szCs w:val="28"/>
        </w:rPr>
        <w:t>状态下，点击【详情】查看已发布的投诉信息详情。</w:t>
      </w:r>
    </w:p>
    <w:p>
      <w:pPr>
        <w:ind w:firstLine="560" w:firstLineChars="200"/>
        <w:rPr>
          <w:rFonts w:ascii="仿宋" w:hAnsi="仿宋" w:eastAsia="仿宋"/>
          <w:kern w:val="0"/>
          <w:sz w:val="28"/>
          <w:szCs w:val="28"/>
        </w:rPr>
      </w:pPr>
      <w:r>
        <w:rPr>
          <w:rFonts w:hint="eastAsia" w:ascii="仿宋" w:hAnsi="仿宋" w:eastAsia="仿宋"/>
          <w:kern w:val="0"/>
          <w:sz w:val="28"/>
          <w:szCs w:val="28"/>
        </w:rPr>
        <w:drawing>
          <wp:inline distT="0" distB="0" distL="0" distR="0">
            <wp:extent cx="5274310" cy="1712595"/>
            <wp:effectExtent l="0" t="0" r="2540" b="1905"/>
            <wp:docPr id="493" name="图片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图片 493"/>
                    <pic:cNvPicPr>
                      <a:picLocks noChangeAspect="1"/>
                    </pic:cNvPicPr>
                  </pic:nvPicPr>
                  <pic:blipFill>
                    <a:blip r:embed="rId76"/>
                    <a:stretch>
                      <a:fillRect/>
                    </a:stretch>
                  </pic:blipFill>
                  <pic:spPr>
                    <a:xfrm>
                      <a:off x="0" y="0"/>
                      <a:ext cx="5274310" cy="1712595"/>
                    </a:xfrm>
                    <a:prstGeom prst="rect">
                      <a:avLst/>
                    </a:prstGeom>
                  </pic:spPr>
                </pic:pic>
              </a:graphicData>
            </a:graphic>
          </wp:inline>
        </w:drawing>
      </w:r>
    </w:p>
    <w:p>
      <w:pPr>
        <w:ind w:firstLine="560" w:firstLineChars="200"/>
        <w:rPr>
          <w:rFonts w:ascii="仿宋" w:hAnsi="仿宋" w:eastAsia="仿宋"/>
          <w:kern w:val="0"/>
          <w:sz w:val="28"/>
          <w:szCs w:val="28"/>
        </w:rPr>
      </w:pPr>
      <w:r>
        <w:rPr>
          <w:rFonts w:hint="eastAsia" w:ascii="仿宋" w:hAnsi="仿宋" w:eastAsia="仿宋"/>
          <w:kern w:val="0"/>
          <w:sz w:val="28"/>
          <w:szCs w:val="28"/>
        </w:rPr>
        <w:drawing>
          <wp:inline distT="0" distB="0" distL="0" distR="0">
            <wp:extent cx="5274310" cy="2762250"/>
            <wp:effectExtent l="0" t="0" r="2540" b="0"/>
            <wp:docPr id="494" name="图片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图片 494"/>
                    <pic:cNvPicPr>
                      <a:picLocks noChangeAspect="1"/>
                    </pic:cNvPicPr>
                  </pic:nvPicPr>
                  <pic:blipFill>
                    <a:blip r:embed="rId77"/>
                    <a:stretch>
                      <a:fillRect/>
                    </a:stretch>
                  </pic:blipFill>
                  <pic:spPr>
                    <a:xfrm>
                      <a:off x="0" y="0"/>
                      <a:ext cx="5274310" cy="2762250"/>
                    </a:xfrm>
                    <a:prstGeom prst="rect">
                      <a:avLst/>
                    </a:prstGeom>
                  </pic:spPr>
                </pic:pic>
              </a:graphicData>
            </a:graphic>
          </wp:inline>
        </w:drawing>
      </w:r>
    </w:p>
    <w:p>
      <w:pPr>
        <w:pStyle w:val="5"/>
      </w:pPr>
      <w:bookmarkStart w:id="30" w:name="_Toc14814"/>
      <w:r>
        <w:rPr>
          <w:rFonts w:hint="eastAsia"/>
          <w:lang w:val="en-US" w:eastAsia="zh-CN"/>
        </w:rPr>
        <w:t>监控视频</w:t>
      </w:r>
      <w:bookmarkEnd w:id="30"/>
    </w:p>
    <w:p>
      <w:pPr>
        <w:ind w:firstLine="560" w:firstLineChars="200"/>
        <w:rPr>
          <w:rFonts w:hint="eastAsia" w:ascii="仿宋" w:hAnsi="仿宋" w:eastAsia="仿宋"/>
          <w:kern w:val="0"/>
          <w:sz w:val="28"/>
          <w:szCs w:val="28"/>
          <w:lang w:val="en-US" w:eastAsia="zh-CN"/>
        </w:rPr>
      </w:pPr>
      <w:r>
        <w:rPr>
          <w:rFonts w:hint="eastAsia" w:ascii="仿宋" w:hAnsi="仿宋" w:eastAsia="仿宋"/>
          <w:kern w:val="0"/>
          <w:sz w:val="28"/>
          <w:szCs w:val="28"/>
        </w:rPr>
        <w:t>该环节</w:t>
      </w:r>
      <w:r>
        <w:rPr>
          <w:rFonts w:hint="eastAsia" w:ascii="仿宋" w:hAnsi="仿宋" w:eastAsia="仿宋"/>
          <w:kern w:val="0"/>
          <w:sz w:val="28"/>
          <w:szCs w:val="28"/>
          <w:lang w:val="en-US" w:eastAsia="zh-CN"/>
        </w:rPr>
        <w:t>可查看到当天招标项目的开评标监控视频。点击“查看”即可进行查看。如下：</w:t>
      </w:r>
    </w:p>
    <w:p>
      <w:pPr>
        <w:pStyle w:val="2"/>
      </w:pPr>
      <w:r>
        <w:drawing>
          <wp:inline distT="0" distB="0" distL="114300" distR="114300">
            <wp:extent cx="5259705" cy="2539365"/>
            <wp:effectExtent l="0" t="0" r="17145" b="13335"/>
            <wp:docPr id="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
                    <pic:cNvPicPr>
                      <a:picLocks noChangeAspect="1"/>
                    </pic:cNvPicPr>
                  </pic:nvPicPr>
                  <pic:blipFill>
                    <a:blip r:embed="rId78"/>
                    <a:stretch>
                      <a:fillRect/>
                    </a:stretch>
                  </pic:blipFill>
                  <pic:spPr>
                    <a:xfrm>
                      <a:off x="0" y="0"/>
                      <a:ext cx="5259705" cy="2539365"/>
                    </a:xfrm>
                    <a:prstGeom prst="rect">
                      <a:avLst/>
                    </a:prstGeom>
                    <a:noFill/>
                    <a:ln>
                      <a:noFill/>
                    </a:ln>
                  </pic:spPr>
                </pic:pic>
              </a:graphicData>
            </a:graphic>
          </wp:inline>
        </w:drawing>
      </w:r>
    </w:p>
    <w:p>
      <w:pPr>
        <w:pStyle w:val="2"/>
        <w:rPr>
          <w:rFonts w:hint="default"/>
          <w:lang w:val="en-US" w:eastAsia="zh-CN"/>
        </w:rPr>
      </w:pPr>
      <w:r>
        <w:drawing>
          <wp:inline distT="0" distB="0" distL="114300" distR="114300">
            <wp:extent cx="5274310" cy="1657350"/>
            <wp:effectExtent l="0" t="0" r="2540" b="0"/>
            <wp:docPr id="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
                    <pic:cNvPicPr>
                      <a:picLocks noChangeAspect="1"/>
                    </pic:cNvPicPr>
                  </pic:nvPicPr>
                  <pic:blipFill>
                    <a:blip r:embed="rId79"/>
                    <a:stretch>
                      <a:fillRect/>
                    </a:stretch>
                  </pic:blipFill>
                  <pic:spPr>
                    <a:xfrm>
                      <a:off x="0" y="0"/>
                      <a:ext cx="5274310" cy="1657350"/>
                    </a:xfrm>
                    <a:prstGeom prst="rect">
                      <a:avLst/>
                    </a:prstGeom>
                    <a:noFill/>
                    <a:ln>
                      <a:noFill/>
                    </a:ln>
                  </pic:spPr>
                </pic:pic>
              </a:graphicData>
            </a:graphic>
          </wp:inline>
        </w:drawing>
      </w:r>
    </w:p>
    <w:p>
      <w:pPr>
        <w:pStyle w:val="5"/>
      </w:pPr>
      <w:bookmarkStart w:id="31" w:name="_Toc13945"/>
      <w:r>
        <w:rPr>
          <w:rFonts w:hint="eastAsia"/>
        </w:rPr>
        <w:t>项目进程</w:t>
      </w:r>
      <w:bookmarkEnd w:id="31"/>
    </w:p>
    <w:p>
      <w:pPr>
        <w:ind w:firstLine="560" w:firstLineChars="200"/>
        <w:rPr>
          <w:rFonts w:ascii="仿宋" w:hAnsi="仿宋" w:eastAsia="仿宋"/>
          <w:kern w:val="0"/>
          <w:sz w:val="28"/>
          <w:szCs w:val="28"/>
        </w:rPr>
      </w:pPr>
      <w:r>
        <w:rPr>
          <w:rFonts w:hint="eastAsia" w:ascii="仿宋" w:hAnsi="仿宋" w:eastAsia="仿宋"/>
          <w:kern w:val="0"/>
          <w:sz w:val="28"/>
          <w:szCs w:val="28"/>
        </w:rPr>
        <w:t>该环节具备行业监督人员查看事中系统中各个环节的流程状态信息，并可点击进入到该环节页面，进行备案审核。绿色为已审核通过；蓝色为待审核；灰色为该环节未收到提交数据，不能进行点击。</w:t>
      </w:r>
    </w:p>
    <w:p>
      <w:pPr>
        <w:pStyle w:val="2"/>
        <w:ind w:left="0" w:leftChars="0" w:firstLine="0" w:firstLineChars="0"/>
      </w:pPr>
      <w:r>
        <w:drawing>
          <wp:inline distT="0" distB="0" distL="114300" distR="114300">
            <wp:extent cx="5261610" cy="2586990"/>
            <wp:effectExtent l="0" t="0" r="15240" b="3810"/>
            <wp:docPr id="3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9"/>
                    <pic:cNvPicPr>
                      <a:picLocks noChangeAspect="1"/>
                    </pic:cNvPicPr>
                  </pic:nvPicPr>
                  <pic:blipFill>
                    <a:blip r:embed="rId80"/>
                    <a:stretch>
                      <a:fillRect/>
                    </a:stretch>
                  </pic:blipFill>
                  <pic:spPr>
                    <a:xfrm>
                      <a:off x="0" y="0"/>
                      <a:ext cx="5261610" cy="2586990"/>
                    </a:xfrm>
                    <a:prstGeom prst="rect">
                      <a:avLst/>
                    </a:prstGeom>
                    <a:noFill/>
                    <a:ln>
                      <a:noFill/>
                    </a:ln>
                  </pic:spPr>
                </pic:pic>
              </a:graphicData>
            </a:graphic>
          </wp:inline>
        </w:drawing>
      </w:r>
    </w:p>
    <w:p>
      <w:pPr>
        <w:pStyle w:val="2"/>
        <w:ind w:left="480" w:firstLine="400"/>
      </w:pPr>
    </w:p>
    <w:p>
      <w:pPr>
        <w:pStyle w:val="2"/>
        <w:ind w:left="480" w:firstLine="400"/>
      </w:pPr>
    </w:p>
    <w:p>
      <w:pPr>
        <w:pStyle w:val="5"/>
      </w:pPr>
      <w:bookmarkStart w:id="32" w:name="_Toc18627"/>
      <w:r>
        <w:rPr>
          <w:rFonts w:hint="eastAsia"/>
        </w:rPr>
        <w:t>提问和回复</w:t>
      </w:r>
      <w:bookmarkEnd w:id="32"/>
    </w:p>
    <w:p>
      <w:pPr>
        <w:ind w:firstLine="560" w:firstLineChars="200"/>
        <w:rPr>
          <w:rFonts w:ascii="仿宋" w:hAnsi="仿宋" w:eastAsia="仿宋"/>
          <w:kern w:val="0"/>
          <w:sz w:val="28"/>
          <w:szCs w:val="28"/>
        </w:rPr>
      </w:pPr>
      <w:r>
        <w:rPr>
          <w:rFonts w:hint="eastAsia" w:ascii="仿宋" w:hAnsi="仿宋" w:eastAsia="仿宋"/>
          <w:kern w:val="0"/>
          <w:sz w:val="28"/>
          <w:szCs w:val="28"/>
        </w:rPr>
        <w:t>该环节具备行业监督人员可对查看投标人对该招标项目过程中提出的疑问和代理机构/招标人的回复内容。</w:t>
      </w:r>
    </w:p>
    <w:p>
      <w:pPr>
        <w:pStyle w:val="2"/>
        <w:ind w:left="0" w:leftChars="0" w:firstLine="0" w:firstLineChars="0"/>
      </w:pPr>
      <w:r>
        <w:drawing>
          <wp:inline distT="0" distB="0" distL="114300" distR="114300">
            <wp:extent cx="5266690" cy="2466975"/>
            <wp:effectExtent l="0" t="0" r="10160" b="952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81"/>
                    <a:stretch>
                      <a:fillRect/>
                    </a:stretch>
                  </pic:blipFill>
                  <pic:spPr>
                    <a:xfrm>
                      <a:off x="0" y="0"/>
                      <a:ext cx="5266690" cy="2466975"/>
                    </a:xfrm>
                    <a:prstGeom prst="rect">
                      <a:avLst/>
                    </a:prstGeom>
                    <a:noFill/>
                    <a:ln>
                      <a:noFill/>
                    </a:ln>
                  </pic:spPr>
                </pic:pic>
              </a:graphicData>
            </a:graphic>
          </wp:inline>
        </w:drawing>
      </w:r>
    </w:p>
    <w:p>
      <w:pPr>
        <w:pStyle w:val="2"/>
        <w:ind w:left="0" w:leftChars="0" w:firstLine="0" w:firstLineChars="0"/>
      </w:pPr>
      <w:r>
        <w:drawing>
          <wp:inline distT="0" distB="0" distL="114300" distR="114300">
            <wp:extent cx="5272405" cy="2296160"/>
            <wp:effectExtent l="0" t="0" r="4445" b="889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82"/>
                    <a:stretch>
                      <a:fillRect/>
                    </a:stretch>
                  </pic:blipFill>
                  <pic:spPr>
                    <a:xfrm>
                      <a:off x="0" y="0"/>
                      <a:ext cx="5272405" cy="2296160"/>
                    </a:xfrm>
                    <a:prstGeom prst="rect">
                      <a:avLst/>
                    </a:prstGeom>
                    <a:noFill/>
                    <a:ln>
                      <a:noFill/>
                    </a:ln>
                  </pic:spPr>
                </pic:pic>
              </a:graphicData>
            </a:graphic>
          </wp:inline>
        </w:drawing>
      </w:r>
    </w:p>
    <w:p>
      <w:pPr>
        <w:pStyle w:val="5"/>
      </w:pPr>
      <w:bookmarkStart w:id="33" w:name="_Toc32329"/>
      <w:r>
        <w:rPr>
          <w:rFonts w:hint="eastAsia"/>
        </w:rPr>
        <w:t>政策法规</w:t>
      </w:r>
      <w:bookmarkEnd w:id="33"/>
    </w:p>
    <w:p>
      <w:pPr>
        <w:ind w:firstLine="560" w:firstLineChars="200"/>
        <w:rPr>
          <w:rFonts w:ascii="仿宋" w:hAnsi="仿宋" w:eastAsia="仿宋"/>
          <w:kern w:val="0"/>
          <w:sz w:val="28"/>
          <w:szCs w:val="28"/>
        </w:rPr>
      </w:pPr>
      <w:r>
        <w:rPr>
          <w:rFonts w:hint="eastAsia" w:ascii="仿宋" w:hAnsi="仿宋" w:eastAsia="仿宋"/>
          <w:kern w:val="0"/>
          <w:sz w:val="28"/>
          <w:szCs w:val="28"/>
        </w:rPr>
        <w:t>该环节具备行业监督人员可对政策法规进行发布，并可根据实际情况进行修改与删除。</w:t>
      </w:r>
    </w:p>
    <w:p>
      <w:pPr>
        <w:pStyle w:val="2"/>
        <w:ind w:left="0" w:leftChars="0" w:firstLine="0" w:firstLineChars="0"/>
      </w:pPr>
      <w:r>
        <w:drawing>
          <wp:inline distT="0" distB="0" distL="114300" distR="114300">
            <wp:extent cx="5259705" cy="2421890"/>
            <wp:effectExtent l="0" t="0" r="17145" b="16510"/>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pic:cNvPicPr>
                      <a:picLocks noChangeAspect="1"/>
                    </pic:cNvPicPr>
                  </pic:nvPicPr>
                  <pic:blipFill>
                    <a:blip r:embed="rId83"/>
                    <a:stretch>
                      <a:fillRect/>
                    </a:stretch>
                  </pic:blipFill>
                  <pic:spPr>
                    <a:xfrm>
                      <a:off x="0" y="0"/>
                      <a:ext cx="5259705" cy="2421890"/>
                    </a:xfrm>
                    <a:prstGeom prst="rect">
                      <a:avLst/>
                    </a:prstGeom>
                    <a:noFill/>
                    <a:ln>
                      <a:noFill/>
                    </a:ln>
                  </pic:spPr>
                </pic:pic>
              </a:graphicData>
            </a:graphic>
          </wp:inline>
        </w:drawing>
      </w:r>
    </w:p>
    <w:p>
      <w:pPr>
        <w:pStyle w:val="2"/>
        <w:ind w:left="0" w:leftChars="0" w:firstLine="0" w:firstLineChars="0"/>
      </w:pPr>
      <w:r>
        <w:drawing>
          <wp:inline distT="0" distB="0" distL="114300" distR="114300">
            <wp:extent cx="5258435" cy="2617470"/>
            <wp:effectExtent l="0" t="0" r="18415" b="11430"/>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pic:cNvPicPr>
                  </pic:nvPicPr>
                  <pic:blipFill>
                    <a:blip r:embed="rId84"/>
                    <a:stretch>
                      <a:fillRect/>
                    </a:stretch>
                  </pic:blipFill>
                  <pic:spPr>
                    <a:xfrm>
                      <a:off x="0" y="0"/>
                      <a:ext cx="5258435" cy="2617470"/>
                    </a:xfrm>
                    <a:prstGeom prst="rect">
                      <a:avLst/>
                    </a:prstGeom>
                    <a:noFill/>
                    <a:ln>
                      <a:noFill/>
                    </a:ln>
                  </pic:spPr>
                </pic:pic>
              </a:graphicData>
            </a:graphic>
          </wp:inline>
        </w:drawing>
      </w:r>
    </w:p>
    <w:p>
      <w:pPr>
        <w:pStyle w:val="5"/>
      </w:pPr>
      <w:bookmarkStart w:id="34" w:name="_Toc19068"/>
      <w:r>
        <w:rPr>
          <w:rFonts w:hint="eastAsia"/>
        </w:rPr>
        <w:t>待审待阅</w:t>
      </w:r>
      <w:bookmarkEnd w:id="34"/>
    </w:p>
    <w:p>
      <w:pPr>
        <w:ind w:firstLine="560" w:firstLineChars="200"/>
        <w:rPr>
          <w:rFonts w:ascii="仿宋" w:hAnsi="仿宋" w:eastAsia="仿宋"/>
          <w:kern w:val="0"/>
          <w:sz w:val="28"/>
          <w:szCs w:val="28"/>
        </w:rPr>
      </w:pPr>
      <w:r>
        <w:rPr>
          <w:rFonts w:hint="eastAsia" w:ascii="仿宋" w:hAnsi="仿宋" w:eastAsia="仿宋"/>
          <w:kern w:val="0"/>
          <w:sz w:val="28"/>
          <w:szCs w:val="28"/>
        </w:rPr>
        <w:t>该环节具备行业监督人员可对待审待阅的右上角标的数量进行查看当前有多少项目未进行审核备案，点开后有待阅事项和待审事项，可点击详情进入具体页面进行操作，每当操作一个项目，即右上角标减少一个数字。</w:t>
      </w:r>
    </w:p>
    <w:p>
      <w:pPr>
        <w:pStyle w:val="2"/>
        <w:ind w:left="0" w:leftChars="0" w:firstLine="0" w:firstLineChars="0"/>
      </w:pPr>
      <w:r>
        <w:drawing>
          <wp:inline distT="0" distB="0" distL="114300" distR="114300">
            <wp:extent cx="5258435" cy="2633345"/>
            <wp:effectExtent l="0" t="0" r="18415" b="14605"/>
            <wp:docPr id="3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8"/>
                    <pic:cNvPicPr>
                      <a:picLocks noChangeAspect="1"/>
                    </pic:cNvPicPr>
                  </pic:nvPicPr>
                  <pic:blipFill>
                    <a:blip r:embed="rId85"/>
                    <a:stretch>
                      <a:fillRect/>
                    </a:stretch>
                  </pic:blipFill>
                  <pic:spPr>
                    <a:xfrm>
                      <a:off x="0" y="0"/>
                      <a:ext cx="5258435" cy="2633345"/>
                    </a:xfrm>
                    <a:prstGeom prst="rect">
                      <a:avLst/>
                    </a:prstGeom>
                    <a:noFill/>
                    <a:ln>
                      <a:noFill/>
                    </a:ln>
                  </pic:spPr>
                </pic:pic>
              </a:graphicData>
            </a:graphic>
          </wp:inline>
        </w:drawing>
      </w:r>
    </w:p>
    <w:p>
      <w:pPr>
        <w:pStyle w:val="2"/>
        <w:ind w:left="0" w:leftChars="0" w:firstLine="0" w:firstLineChars="0"/>
      </w:pPr>
      <w:r>
        <w:drawing>
          <wp:inline distT="0" distB="0" distL="114300" distR="114300">
            <wp:extent cx="5262880" cy="2960370"/>
            <wp:effectExtent l="0" t="0" r="13970" b="11430"/>
            <wp:docPr id="3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
                    <pic:cNvPicPr>
                      <a:picLocks noChangeAspect="1"/>
                    </pic:cNvPicPr>
                  </pic:nvPicPr>
                  <pic:blipFill>
                    <a:blip r:embed="rId86"/>
                    <a:stretch>
                      <a:fillRect/>
                    </a:stretch>
                  </pic:blipFill>
                  <pic:spPr>
                    <a:xfrm>
                      <a:off x="0" y="0"/>
                      <a:ext cx="5262880" cy="2960370"/>
                    </a:xfrm>
                    <a:prstGeom prst="rect">
                      <a:avLst/>
                    </a:prstGeom>
                    <a:noFill/>
                    <a:ln>
                      <a:noFill/>
                    </a:ln>
                  </pic:spPr>
                </pic:pic>
              </a:graphicData>
            </a:graphic>
          </wp:inline>
        </w:drawing>
      </w:r>
    </w:p>
    <w:p>
      <w:pPr>
        <w:pStyle w:val="5"/>
      </w:pPr>
      <w:bookmarkStart w:id="35" w:name="_Toc18884"/>
      <w:r>
        <w:rPr>
          <w:rFonts w:hint="eastAsia"/>
        </w:rPr>
        <w:t>账号管理</w:t>
      </w:r>
      <w:bookmarkEnd w:id="35"/>
    </w:p>
    <w:p>
      <w:pPr>
        <w:ind w:firstLine="560" w:firstLineChars="200"/>
        <w:rPr>
          <w:rFonts w:ascii="仿宋" w:hAnsi="仿宋" w:eastAsia="仿宋"/>
          <w:kern w:val="0"/>
          <w:sz w:val="28"/>
          <w:szCs w:val="28"/>
        </w:rPr>
      </w:pPr>
      <w:r>
        <w:rPr>
          <w:rFonts w:hint="eastAsia" w:ascii="仿宋" w:hAnsi="仿宋" w:eastAsia="仿宋"/>
          <w:kern w:val="0"/>
          <w:sz w:val="28"/>
          <w:szCs w:val="28"/>
        </w:rPr>
        <w:t>可对账号进行密码修改。</w:t>
      </w:r>
    </w:p>
    <w:p>
      <w:pPr>
        <w:pStyle w:val="2"/>
        <w:ind w:left="0" w:leftChars="0" w:firstLine="0" w:firstLineChars="0"/>
      </w:pPr>
      <w:r>
        <w:drawing>
          <wp:inline distT="0" distB="0" distL="114300" distR="114300">
            <wp:extent cx="5261610" cy="1840865"/>
            <wp:effectExtent l="0" t="0" r="15240" b="6985"/>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pic:cNvPicPr>
                  </pic:nvPicPr>
                  <pic:blipFill>
                    <a:blip r:embed="rId87"/>
                    <a:stretch>
                      <a:fillRect/>
                    </a:stretch>
                  </pic:blipFill>
                  <pic:spPr>
                    <a:xfrm>
                      <a:off x="0" y="0"/>
                      <a:ext cx="5261610" cy="1840865"/>
                    </a:xfrm>
                    <a:prstGeom prst="rect">
                      <a:avLst/>
                    </a:prstGeom>
                    <a:noFill/>
                    <a:ln>
                      <a:noFill/>
                    </a:ln>
                  </pic:spPr>
                </pic:pic>
              </a:graphicData>
            </a:graphic>
          </wp:inline>
        </w:drawing>
      </w:r>
    </w:p>
    <w:sectPr>
      <w:footerReference r:id="rId6" w:type="default"/>
      <w:pgSz w:w="11906" w:h="16838"/>
      <w:pgMar w:top="1440" w:right="1800" w:bottom="1440" w:left="180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rPr>
                              <w:rFonts w:hint="eastAsia"/>
                            </w:rPr>
                            <w:fldChar w:fldCharType="begin"/>
                          </w:r>
                          <w:r>
                            <w:rPr>
                              <w:rFonts w:hint="eastAsia"/>
                            </w:rPr>
                            <w:instrText xml:space="preserve"> PAGE  \* MERGEFORMAT </w:instrText>
                          </w:r>
                          <w:r>
                            <w:rPr>
                              <w:rFonts w:hint="eastAsia"/>
                            </w:rPr>
                            <w:fldChar w:fldCharType="separate"/>
                          </w:r>
                          <w:r>
                            <w:t>25</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p>
                    <w:pPr>
                      <w:pStyle w:val="9"/>
                    </w:pPr>
                    <w:r>
                      <w:rPr>
                        <w:rFonts w:hint="eastAsia"/>
                      </w:rPr>
                      <w:fldChar w:fldCharType="begin"/>
                    </w:r>
                    <w:r>
                      <w:rPr>
                        <w:rFonts w:hint="eastAsia"/>
                      </w:rPr>
                      <w:instrText xml:space="preserve"> PAGE  \* MERGEFORMAT </w:instrText>
                    </w:r>
                    <w:r>
                      <w:rPr>
                        <w:rFonts w:hint="eastAsia"/>
                      </w:rPr>
                      <w:fldChar w:fldCharType="separate"/>
                    </w:r>
                    <w:r>
                      <w:t>25</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thinThickSmallGap" w:color="auto" w:sz="24" w:space="0"/>
      </w:pBdr>
      <w:tabs>
        <w:tab w:val="left" w:pos="2760"/>
        <w:tab w:val="clear" w:pos="4153"/>
        <w:tab w:val="clear" w:pos="8306"/>
      </w:tabs>
      <w:ind w:right="90" w:firstLine="360"/>
      <w:jc w:val="left"/>
      <w:rPr>
        <w:rFonts w:ascii="宋体" w:hAnsi="宋体" w:cs="宋体"/>
      </w:rPr>
    </w:pPr>
    <w:r>
      <w:rPr>
        <w:rFonts w:ascii="宋体" w:cs="宋体"/>
        <w:sz w:val="21"/>
      </w:rPr>
      <w:drawing>
        <wp:inline distT="0" distB="0" distL="114300" distR="114300">
          <wp:extent cx="1151890" cy="310515"/>
          <wp:effectExtent l="0" t="0" r="10160" b="13335"/>
          <wp:docPr id="24" name="图片 24" descr="说明: 立体彩色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说明: 立体彩色Logo.png"/>
                  <pic:cNvPicPr>
                    <a:picLocks noChangeAspect="1"/>
                  </pic:cNvPicPr>
                </pic:nvPicPr>
                <pic:blipFill>
                  <a:blip r:embed="rId1"/>
                  <a:stretch>
                    <a:fillRect/>
                  </a:stretch>
                </pic:blipFill>
                <pic:spPr>
                  <a:xfrm>
                    <a:off x="0" y="0"/>
                    <a:ext cx="1151890" cy="310515"/>
                  </a:xfrm>
                  <a:prstGeom prst="rect">
                    <a:avLst/>
                  </a:prstGeom>
                  <a:noFill/>
                  <a:ln>
                    <a:noFill/>
                  </a:ln>
                </pic:spPr>
              </pic:pic>
            </a:graphicData>
          </a:graphic>
        </wp:inline>
      </w:drawing>
    </w:r>
    <w:r>
      <w:rPr>
        <w:rFonts w:hint="eastAsia"/>
      </w:rPr>
      <w:t xml:space="preserve">                                                </w:t>
    </w:r>
    <w:r>
      <w:t xml:space="preserve">  </w:t>
    </w:r>
    <w:r>
      <w:rPr>
        <w:rFonts w:hint="eastAsia"/>
      </w:rPr>
      <w:t xml:space="preserve">    系统</w:t>
    </w:r>
    <w:r>
      <w:rPr>
        <w:rFonts w:hint="eastAsia" w:ascii="宋体" w:hAnsi="宋体" w:cs="宋体"/>
      </w:rPr>
      <w:t>操作手册</w:t>
    </w:r>
  </w:p>
  <w:p>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F40636"/>
    <w:multiLevelType w:val="singleLevel"/>
    <w:tmpl w:val="94F40636"/>
    <w:lvl w:ilvl="0" w:tentative="0">
      <w:start w:val="1"/>
      <w:numFmt w:val="decimal"/>
      <w:lvlText w:val="%1."/>
      <w:lvlJc w:val="left"/>
      <w:pPr>
        <w:ind w:left="425" w:hanging="425"/>
      </w:pPr>
      <w:rPr>
        <w:rFonts w:hint="default"/>
      </w:rPr>
    </w:lvl>
  </w:abstractNum>
  <w:abstractNum w:abstractNumId="1">
    <w:nsid w:val="00000002"/>
    <w:multiLevelType w:val="multilevel"/>
    <w:tmpl w:val="00000002"/>
    <w:lvl w:ilvl="0" w:tentative="0">
      <w:start w:val="1"/>
      <w:numFmt w:val="chineseCountingThousand"/>
      <w:pStyle w:val="4"/>
      <w:lvlText w:val="第%1章"/>
      <w:lvlJc w:val="left"/>
      <w:pPr>
        <w:tabs>
          <w:tab w:val="left" w:pos="720"/>
        </w:tabs>
        <w:ind w:left="0" w:firstLine="0"/>
      </w:pPr>
      <w:rPr>
        <w:lang w:val="en-US"/>
      </w:rPr>
    </w:lvl>
    <w:lvl w:ilvl="1" w:tentative="0">
      <w:start w:val="1"/>
      <w:numFmt w:val="decimal"/>
      <w:pStyle w:val="5"/>
      <w:isLgl/>
      <w:lvlText w:val="%1.%2"/>
      <w:lvlJc w:val="left"/>
      <w:pPr>
        <w:tabs>
          <w:tab w:val="left" w:pos="1080"/>
        </w:tabs>
        <w:ind w:left="0" w:firstLine="0"/>
      </w:pPr>
      <w:rPr>
        <w:rFonts w:hint="default" w:ascii="Times New Roman" w:hAnsi="Times New Roman" w:eastAsia="黑体" w:cs="Times New Roman"/>
        <w:b/>
        <w:i w:val="0"/>
        <w:sz w:val="32"/>
        <w:szCs w:val="32"/>
        <w:lang w:eastAsia="zh-CN"/>
      </w:rPr>
    </w:lvl>
    <w:lvl w:ilvl="2" w:tentative="0">
      <w:start w:val="1"/>
      <w:numFmt w:val="decimal"/>
      <w:isLgl/>
      <w:lvlText w:val="%1.%2.%3"/>
      <w:lvlJc w:val="left"/>
      <w:pPr>
        <w:tabs>
          <w:tab w:val="left" w:pos="2226"/>
        </w:tabs>
        <w:ind w:left="1146" w:hanging="720"/>
      </w:pPr>
      <w:rPr>
        <w:rFonts w:hint="default" w:ascii="Times New Roman" w:hAnsi="Times New Roman" w:eastAsia="宋体" w:cs="Times New Roman"/>
        <w:b/>
        <w:i w:val="0"/>
        <w:sz w:val="32"/>
        <w:szCs w:val="32"/>
      </w:rPr>
    </w:lvl>
    <w:lvl w:ilvl="3" w:tentative="0">
      <w:start w:val="1"/>
      <w:numFmt w:val="decimal"/>
      <w:isLgl/>
      <w:lvlText w:val="%1.%2.%3.%4"/>
      <w:lvlJc w:val="left"/>
      <w:pPr>
        <w:tabs>
          <w:tab w:val="left" w:pos="1440"/>
        </w:tabs>
        <w:ind w:left="0" w:firstLine="0"/>
      </w:pPr>
      <w:rPr>
        <w:rFonts w:hint="default" w:ascii="Times New Roman" w:hAnsi="Times New Roman" w:eastAsia="黑体" w:cs="Times New Roman"/>
        <w:b/>
        <w:i w:val="0"/>
        <w:sz w:val="30"/>
        <w:szCs w:val="30"/>
      </w:rPr>
    </w:lvl>
    <w:lvl w:ilvl="4" w:tentative="0">
      <w:start w:val="1"/>
      <w:numFmt w:val="decimal"/>
      <w:isLgl/>
      <w:lvlText w:val="%1.%2.%3.%4.%5"/>
      <w:lvlJc w:val="left"/>
      <w:pPr>
        <w:tabs>
          <w:tab w:val="left" w:pos="1800"/>
        </w:tabs>
        <w:ind w:left="0" w:firstLine="0"/>
      </w:pPr>
      <w:rPr>
        <w:rFonts w:hint="default" w:ascii="Times New Roman" w:hAnsi="Times New Roman" w:eastAsia="宋体" w:cs="Times New Roman"/>
        <w:b/>
        <w:sz w:val="28"/>
        <w:szCs w:val="28"/>
      </w:rPr>
    </w:lvl>
    <w:lvl w:ilvl="5" w:tentative="0">
      <w:start w:val="1"/>
      <w:numFmt w:val="decimal"/>
      <w:lvlText w:val="%1.%2.%3.%4.%5.%6"/>
      <w:lvlJc w:val="left"/>
      <w:pPr>
        <w:tabs>
          <w:tab w:val="left" w:pos="2160"/>
        </w:tabs>
        <w:ind w:left="0" w:firstLine="0"/>
      </w:pPr>
      <w:rPr>
        <w:rFonts w:hint="eastAsia"/>
      </w:rPr>
    </w:lvl>
    <w:lvl w:ilvl="6" w:tentative="0">
      <w:start w:val="1"/>
      <w:numFmt w:val="decimal"/>
      <w:lvlText w:val="%1.%2.%3.%4.%5.%6.%7"/>
      <w:lvlJc w:val="left"/>
      <w:pPr>
        <w:tabs>
          <w:tab w:val="left" w:pos="2520"/>
        </w:tabs>
        <w:ind w:left="0" w:firstLine="0"/>
      </w:pPr>
      <w:rPr>
        <w:rFonts w:hint="eastAsia"/>
      </w:rPr>
    </w:lvl>
    <w:lvl w:ilvl="7" w:tentative="0">
      <w:start w:val="1"/>
      <w:numFmt w:val="decimal"/>
      <w:lvlText w:val="%1.%2.%3.%4.%5.%6.%7.%8"/>
      <w:lvlJc w:val="left"/>
      <w:pPr>
        <w:tabs>
          <w:tab w:val="left" w:pos="2160"/>
        </w:tabs>
        <w:ind w:left="0" w:firstLine="0"/>
      </w:pPr>
      <w:rPr>
        <w:rFonts w:hint="eastAsia"/>
      </w:rPr>
    </w:lvl>
    <w:lvl w:ilvl="8" w:tentative="0">
      <w:start w:val="1"/>
      <w:numFmt w:val="decimal"/>
      <w:lvlText w:val="%1.%2.%3.%4.%5.%6.%7.%8.%9"/>
      <w:lvlJc w:val="left"/>
      <w:pPr>
        <w:tabs>
          <w:tab w:val="left" w:pos="2520"/>
        </w:tabs>
        <w:ind w:left="0" w:firstLine="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YzNjBkOTgyNWQ1YTMxYzM3MzMwNWFiODNmOWIzYWMifQ=="/>
  </w:docVars>
  <w:rsids>
    <w:rsidRoot w:val="585E6EC6"/>
    <w:rsid w:val="000106C4"/>
    <w:rsid w:val="00130E37"/>
    <w:rsid w:val="042812EC"/>
    <w:rsid w:val="054113F5"/>
    <w:rsid w:val="05F07DF0"/>
    <w:rsid w:val="06915006"/>
    <w:rsid w:val="0EC42A52"/>
    <w:rsid w:val="0EF0468F"/>
    <w:rsid w:val="106043C7"/>
    <w:rsid w:val="1C281D81"/>
    <w:rsid w:val="1C484400"/>
    <w:rsid w:val="20E60514"/>
    <w:rsid w:val="271E26A3"/>
    <w:rsid w:val="2A71493B"/>
    <w:rsid w:val="2E806F22"/>
    <w:rsid w:val="36C129AD"/>
    <w:rsid w:val="426D2C3F"/>
    <w:rsid w:val="44743869"/>
    <w:rsid w:val="46D27A6F"/>
    <w:rsid w:val="49DA1228"/>
    <w:rsid w:val="56D457BA"/>
    <w:rsid w:val="585E6EC6"/>
    <w:rsid w:val="6A2B01EB"/>
    <w:rsid w:val="6BFF068B"/>
    <w:rsid w:val="7F015A41"/>
    <w:rsid w:val="7F5E3A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ascii="Calibri" w:hAnsi="Calibri" w:eastAsia="宋体" w:cs="Times New Roman"/>
      <w:kern w:val="2"/>
      <w:sz w:val="24"/>
      <w:szCs w:val="24"/>
      <w:lang w:val="en-US" w:eastAsia="zh-CN" w:bidi="ar-SA"/>
    </w:rPr>
  </w:style>
  <w:style w:type="paragraph" w:styleId="4">
    <w:name w:val="heading 1"/>
    <w:basedOn w:val="1"/>
    <w:next w:val="1"/>
    <w:qFormat/>
    <w:uiPriority w:val="0"/>
    <w:pPr>
      <w:keepNext/>
      <w:keepLines/>
      <w:numPr>
        <w:ilvl w:val="0"/>
        <w:numId w:val="1"/>
      </w:numPr>
      <w:spacing w:before="340" w:after="330"/>
      <w:jc w:val="center"/>
      <w:outlineLvl w:val="0"/>
    </w:pPr>
    <w:rPr>
      <w:b/>
      <w:kern w:val="44"/>
      <w:sz w:val="44"/>
      <w:szCs w:val="20"/>
    </w:rPr>
  </w:style>
  <w:style w:type="paragraph" w:styleId="5">
    <w:name w:val="heading 2"/>
    <w:basedOn w:val="1"/>
    <w:next w:val="1"/>
    <w:qFormat/>
    <w:uiPriority w:val="0"/>
    <w:pPr>
      <w:keepNext/>
      <w:keepLines/>
      <w:numPr>
        <w:ilvl w:val="1"/>
        <w:numId w:val="1"/>
      </w:numPr>
      <w:tabs>
        <w:tab w:val="left" w:pos="960"/>
      </w:tabs>
      <w:spacing w:before="120" w:after="60"/>
      <w:outlineLvl w:val="1"/>
    </w:pPr>
    <w:rPr>
      <w:b/>
      <w:sz w:val="36"/>
      <w:szCs w:val="32"/>
    </w:rPr>
  </w:style>
  <w:style w:type="paragraph" w:styleId="6">
    <w:name w:val="heading 3"/>
    <w:basedOn w:val="1"/>
    <w:next w:val="1"/>
    <w:unhideWhenUsed/>
    <w:qFormat/>
    <w:uiPriority w:val="9"/>
    <w:pPr>
      <w:keepNext/>
      <w:keepLines/>
      <w:spacing w:before="260" w:after="260" w:line="416" w:lineRule="auto"/>
      <w:outlineLvl w:val="2"/>
    </w:pPr>
    <w:rPr>
      <w:b/>
      <w:bCs/>
      <w:sz w:val="32"/>
      <w:szCs w:val="32"/>
    </w:rPr>
  </w:style>
  <w:style w:type="character" w:default="1" w:styleId="14">
    <w:name w:val="Default Paragraph Font"/>
    <w:semiHidden/>
    <w:unhideWhenUsed/>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unhideWhenUsed/>
    <w:qFormat/>
    <w:uiPriority w:val="99"/>
    <w:pPr>
      <w:ind w:firstLine="420" w:firstLineChars="200"/>
    </w:pPr>
  </w:style>
  <w:style w:type="paragraph" w:styleId="3">
    <w:name w:val="Body Text Indent"/>
    <w:basedOn w:val="1"/>
    <w:qFormat/>
    <w:uiPriority w:val="0"/>
    <w:pPr>
      <w:spacing w:after="120"/>
      <w:ind w:left="420" w:leftChars="200"/>
    </w:pPr>
    <w:rPr>
      <w:kern w:val="0"/>
      <w:sz w:val="20"/>
    </w:rPr>
  </w:style>
  <w:style w:type="paragraph" w:styleId="7">
    <w:name w:val="toc 3"/>
    <w:basedOn w:val="1"/>
    <w:next w:val="1"/>
    <w:qFormat/>
    <w:uiPriority w:val="0"/>
    <w:pPr>
      <w:ind w:left="840" w:leftChars="400"/>
    </w:pPr>
  </w:style>
  <w:style w:type="paragraph" w:styleId="8">
    <w:name w:val="Balloon Text"/>
    <w:basedOn w:val="1"/>
    <w:link w:val="17"/>
    <w:qFormat/>
    <w:uiPriority w:val="0"/>
    <w:pPr>
      <w:spacing w:line="240" w:lineRule="auto"/>
    </w:pPr>
    <w:rPr>
      <w:sz w:val="18"/>
      <w:szCs w:val="18"/>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1">
    <w:name w:val="toc 1"/>
    <w:basedOn w:val="1"/>
    <w:next w:val="1"/>
    <w:qFormat/>
    <w:uiPriority w:val="39"/>
    <w:pPr>
      <w:spacing w:before="120" w:after="120"/>
      <w:ind w:firstLine="480" w:firstLineChars="200"/>
    </w:pPr>
    <w:rPr>
      <w:b/>
      <w:bCs/>
      <w:caps/>
      <w:sz w:val="20"/>
      <w:szCs w:val="20"/>
    </w:rPr>
  </w:style>
  <w:style w:type="paragraph" w:styleId="12">
    <w:name w:val="toc 2"/>
    <w:basedOn w:val="1"/>
    <w:next w:val="1"/>
    <w:qFormat/>
    <w:uiPriority w:val="39"/>
    <w:pPr>
      <w:ind w:left="240" w:firstLine="480" w:firstLineChars="200"/>
    </w:pPr>
    <w:rPr>
      <w:smallCaps/>
      <w:sz w:val="20"/>
      <w:szCs w:val="20"/>
    </w:rPr>
  </w:style>
  <w:style w:type="paragraph" w:customStyle="1" w:styleId="15">
    <w:name w:val="WPSOffice手动目录 1"/>
    <w:qFormat/>
    <w:uiPriority w:val="0"/>
    <w:rPr>
      <w:rFonts w:ascii="Calibri" w:hAnsi="Calibri" w:eastAsia="宋体" w:cs="Times New Roman"/>
      <w:lang w:val="en-US" w:eastAsia="zh-CN" w:bidi="ar-SA"/>
    </w:rPr>
  </w:style>
  <w:style w:type="paragraph" w:customStyle="1" w:styleId="16">
    <w:name w:val="样式 (中文) 仿宋_GB2312 二号 加粗 居中"/>
    <w:basedOn w:val="1"/>
    <w:qFormat/>
    <w:uiPriority w:val="0"/>
    <w:pPr>
      <w:jc w:val="center"/>
    </w:pPr>
    <w:rPr>
      <w:rFonts w:eastAsia="仿宋_GB2312" w:cs="宋体"/>
      <w:b/>
      <w:bCs/>
      <w:sz w:val="36"/>
      <w:szCs w:val="20"/>
    </w:rPr>
  </w:style>
  <w:style w:type="character" w:customStyle="1" w:styleId="17">
    <w:name w:val="批注框文本 Char"/>
    <w:basedOn w:val="14"/>
    <w:link w:val="8"/>
    <w:uiPriority w:val="0"/>
    <w:rPr>
      <w:rFonts w:ascii="Calibri" w:hAnsi="Calibri"/>
      <w:kern w:val="2"/>
      <w:sz w:val="18"/>
      <w:szCs w:val="18"/>
    </w:rPr>
  </w:style>
</w:styles>
</file>

<file path=word/_rels/document.xml.rels><?xml version="1.0" encoding="UTF-8" standalone="yes"?>
<Relationships xmlns="http://schemas.openxmlformats.org/package/2006/relationships"><Relationship Id="rId90" Type="http://schemas.openxmlformats.org/officeDocument/2006/relationships/fontTable" Target="fontTable.xml"/><Relationship Id="rId9" Type="http://schemas.openxmlformats.org/officeDocument/2006/relationships/image" Target="media/image3.png"/><Relationship Id="rId89" Type="http://schemas.openxmlformats.org/officeDocument/2006/relationships/numbering" Target="numbering.xml"/><Relationship Id="rId88" Type="http://schemas.openxmlformats.org/officeDocument/2006/relationships/customXml" Target="../customXml/item1.xml"/><Relationship Id="rId87" Type="http://schemas.openxmlformats.org/officeDocument/2006/relationships/image" Target="media/image81.png"/><Relationship Id="rId86" Type="http://schemas.openxmlformats.org/officeDocument/2006/relationships/image" Target="media/image80.png"/><Relationship Id="rId85" Type="http://schemas.openxmlformats.org/officeDocument/2006/relationships/image" Target="media/image79.png"/><Relationship Id="rId84" Type="http://schemas.openxmlformats.org/officeDocument/2006/relationships/image" Target="media/image78.png"/><Relationship Id="rId83" Type="http://schemas.openxmlformats.org/officeDocument/2006/relationships/image" Target="media/image77.png"/><Relationship Id="rId82" Type="http://schemas.openxmlformats.org/officeDocument/2006/relationships/image" Target="media/image76.png"/><Relationship Id="rId81" Type="http://schemas.openxmlformats.org/officeDocument/2006/relationships/image" Target="media/image75.png"/><Relationship Id="rId80" Type="http://schemas.openxmlformats.org/officeDocument/2006/relationships/image" Target="media/image74.png"/><Relationship Id="rId8" Type="http://schemas.openxmlformats.org/officeDocument/2006/relationships/image" Target="media/image2.png"/><Relationship Id="rId79" Type="http://schemas.openxmlformats.org/officeDocument/2006/relationships/image" Target="media/image73.png"/><Relationship Id="rId78" Type="http://schemas.openxmlformats.org/officeDocument/2006/relationships/image" Target="media/image72.png"/><Relationship Id="rId77" Type="http://schemas.openxmlformats.org/officeDocument/2006/relationships/image" Target="media/image71.png"/><Relationship Id="rId76" Type="http://schemas.openxmlformats.org/officeDocument/2006/relationships/image" Target="media/image70.png"/><Relationship Id="rId75" Type="http://schemas.openxmlformats.org/officeDocument/2006/relationships/image" Target="media/image69.png"/><Relationship Id="rId74" Type="http://schemas.openxmlformats.org/officeDocument/2006/relationships/image" Target="media/image68.png"/><Relationship Id="rId73" Type="http://schemas.openxmlformats.org/officeDocument/2006/relationships/image" Target="media/image67.png"/><Relationship Id="rId72" Type="http://schemas.openxmlformats.org/officeDocument/2006/relationships/image" Target="media/image66.png"/><Relationship Id="rId71" Type="http://schemas.openxmlformats.org/officeDocument/2006/relationships/image" Target="media/image65.png"/><Relationship Id="rId70" Type="http://schemas.openxmlformats.org/officeDocument/2006/relationships/image" Target="media/image64.png"/><Relationship Id="rId7" Type="http://schemas.openxmlformats.org/officeDocument/2006/relationships/theme" Target="theme/theme1.xml"/><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footer" Target="footer1.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header" Target="header1.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endnotes" Target="endnotes.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28</Pages>
  <Words>3493</Words>
  <Characters>3647</Characters>
  <Lines>12</Lines>
  <Paragraphs>10</Paragraphs>
  <TotalTime>0</TotalTime>
  <ScaleCrop>false</ScaleCrop>
  <LinksUpToDate>false</LinksUpToDate>
  <CharactersWithSpaces>3707</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2020-11-17T15:06:00Z</dcterms:created>
  <dc:creator>孙舒曼</dc:creator>
  <cp:lastModifiedBy>陈宇舟</cp:lastModifiedBy>
  <dcterms:modified xsi:type="dcterms:W3CDTF">2022-09-02T05:46:21Z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A11FBA7BADE444D88CC092507F12481E</vt:lpwstr>
  </property>
</Properties>
</file>