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jc w:val="center"/>
        <w:textAlignment w:val="auto"/>
        <w:rPr>
          <w:rFonts w:hint="eastAsia" w:ascii="方正小标宋简体" w:eastAsia="方正小标宋简体"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eastAsia="宋体"/>
          <w:color w:val="000000" w:themeColor="text1"/>
          <w:sz w:val="32"/>
          <w:szCs w:val="32"/>
          <w:lang w:eastAsia="zh-CN"/>
        </w:rPr>
        <w:pict>
          <v:shape id="_x0000_i1031" o:spt="75" alt="CCI20210628" type="#_x0000_t75" style="height:689.25pt;width:447.95pt;" filled="f" o:preferrelative="t" stroked="f" coordsize="21600,21600">
            <v:path/>
            <v:fill on="f" focussize="0,0"/>
            <v:stroke on="f"/>
            <v:imagedata r:id="rId6" cropleft="6480f" croptop="3387f" cropright="6151f" cropbottom="5081f" o:title="CCI20210628"/>
            <o:lock v:ext="edit" aspectratio="t"/>
            <w10:wrap type="none"/>
            <w10:anchorlock/>
          </v:shape>
        </w:pic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jc w:val="center"/>
        <w:textAlignment w:val="auto"/>
        <w:rPr>
          <w:rFonts w:hint="eastAsia" w:ascii="方正小标宋简体" w:eastAsia="方正小标宋简体"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eastAsia="方正小标宋简体"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pict>
          <v:shape id="_x0000_i1032" o:spt="75" alt="CCI20210628_0002" type="#_x0000_t75" style="height:720.15pt;width:447.85pt;" filled="f" o:preferrelative="t" stroked="f" coordsize="21600,21600">
            <v:path/>
            <v:fill on="f" focussize="0,0"/>
            <v:stroke on="f"/>
            <v:imagedata r:id="rId7" cropleft="8238f" croptop="2618f" cropright="7139f" cropbottom="6390f" o:title="CCI20210628_0002"/>
            <o:lock v:ext="edit" aspectratio="t"/>
            <w10:wrap type="none"/>
            <w10:anchorlock/>
          </v:shape>
        </w:pic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jc w:val="center"/>
        <w:textAlignment w:val="auto"/>
        <w:rPr>
          <w:rFonts w:hint="eastAsia" w:eastAsia="宋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sectPr>
          <w:footerReference r:id="rId3" w:type="default"/>
          <w:footerReference r:id="rId4" w:type="even"/>
          <w:pgSz w:w="11906" w:h="16838"/>
          <w:pgMar w:top="567" w:right="1474" w:bottom="850" w:left="1474" w:header="851" w:footer="737" w:gutter="0"/>
          <w:pgNumType w:fmt="numberInDash"/>
          <w:cols w:space="0" w:num="1"/>
          <w:rtlGutter w:val="0"/>
          <w:docGrid w:type="lines" w:linePitch="312" w:charSpace="0"/>
        </w:sectPr>
      </w:pPr>
      <w:bookmarkStart w:id="1" w:name="_GoBack"/>
      <w:bookmarkEnd w:id="1"/>
    </w:p>
    <w:p>
      <w:pPr>
        <w:spacing w:line="570" w:lineRule="exact"/>
        <w:jc w:val="both"/>
        <w:rPr>
          <w:rFonts w:hint="eastAsia" w:ascii="黑体" w:hAnsi="黑体" w:eastAsia="黑体" w:cs="黑体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附件</w:t>
      </w:r>
    </w:p>
    <w:p>
      <w:pPr>
        <w:spacing w:line="570" w:lineRule="exact"/>
        <w:jc w:val="both"/>
        <w:rPr>
          <w:rFonts w:hint="eastAsia" w:ascii="黑体" w:hAnsi="黑体" w:eastAsia="黑体" w:cs="黑体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spacing w:line="570" w:lineRule="exact"/>
        <w:jc w:val="center"/>
        <w:rPr>
          <w:rFonts w:hint="eastAsia" w:ascii="方正小标宋简体" w:eastAsia="方正小标宋简体"/>
          <w:bCs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eastAsia="方正小标宋简体"/>
          <w:bCs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河池市公共资源交易中心</w:t>
      </w:r>
    </w:p>
    <w:p>
      <w:pPr>
        <w:spacing w:line="570" w:lineRule="exact"/>
        <w:jc w:val="center"/>
        <w:rPr>
          <w:rFonts w:hint="eastAsia" w:ascii="方正小标宋简体" w:eastAsia="方正小标宋简体"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eastAsia="方正小标宋简体"/>
          <w:bCs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关于</w:t>
      </w:r>
      <w:r>
        <w:rPr>
          <w:rFonts w:hint="eastAsia" w:ascii="方正小标宋简体" w:eastAsia="方正小标宋简体"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数字证书（CA）交叉互认更新注意事项</w:t>
      </w:r>
    </w:p>
    <w:p>
      <w:pPr>
        <w:spacing w:line="570" w:lineRule="exact"/>
        <w:rPr>
          <w:rFonts w:hint="eastAsia" w:ascii="仿宋_GB2312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640" w:firstLineChars="200"/>
        <w:textAlignment w:val="auto"/>
        <w:rPr>
          <w:rFonts w:hint="eastAsia" w:ascii="仿宋_GB2312" w:hAnsi="Times New Roman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从2021年6月28日起</w:t>
      </w:r>
      <w:r>
        <w:rPr>
          <w:rFonts w:hint="eastAsia" w:ascii="仿宋_GB2312" w:hAnsi="Times New Roman" w:eastAsia="仿宋_GB2312" w:cs="宋体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Times New Roman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在</w:t>
      </w:r>
      <w:r>
        <w:rPr>
          <w:rFonts w:hint="eastAsia" w:ascii="仿宋_GB2312" w:hAnsi="Times New Roman" w:eastAsia="仿宋_GB2312" w:cs="宋体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河池市各级公共资源</w:t>
      </w:r>
      <w:r>
        <w:rPr>
          <w:rFonts w:hint="eastAsia" w:ascii="仿宋_GB2312" w:hAnsi="Times New Roman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交易中心全面进行数字证书（CA）互认升级工作，届时</w:t>
      </w:r>
      <w:r>
        <w:rPr>
          <w:rFonts w:hint="eastAsia" w:ascii="仿宋_GB2312" w:hAnsi="Times New Roman" w:eastAsia="仿宋_GB2312" w:cs="宋体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河池市</w:t>
      </w:r>
      <w:r>
        <w:rPr>
          <w:rFonts w:hint="eastAsia" w:ascii="仿宋_GB2312" w:hAnsi="Times New Roman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各级公共资源交易中心都将使用新CA。现将相关注意事项和常见问题说明如下。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643" w:firstLineChars="200"/>
        <w:textAlignment w:val="auto"/>
        <w:rPr>
          <w:rFonts w:hint="eastAsia" w:ascii="仿宋_GB2312" w:eastAsia="仿宋_GB2312" w:cs="宋体"/>
          <w:b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宋体"/>
          <w:b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1、名称定义。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643" w:firstLineChars="200"/>
        <w:textAlignment w:val="auto"/>
        <w:rPr>
          <w:rFonts w:ascii="仿宋_GB2312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宋体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新锁：</w:t>
      </w:r>
      <w:r>
        <w:rPr>
          <w:rFonts w:hint="eastAsia" w:ascii="仿宋_GB2312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指的是2021年3月1日后，在广西壮族自治区数字证书</w:t>
      </w:r>
      <w:r>
        <w:rPr>
          <w:rFonts w:hint="eastAsia" w:ascii="仿宋_GB2312" w:eastAsia="仿宋_GB2312" w:cs="宋体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认证中心</w:t>
      </w:r>
      <w:r>
        <w:rPr>
          <w:rFonts w:hint="eastAsia" w:ascii="仿宋_GB2312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有限公司、华测电子认证有限责任公司、北京天威诚信电子商务服务有限公司办理用于在全区已升级CA互认平台的公共资源交易系统上进行招投标业务的CA锁。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643" w:firstLineChars="200"/>
        <w:textAlignment w:val="auto"/>
        <w:rPr>
          <w:rFonts w:hint="eastAsia" w:ascii="仿宋_GB2312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宋体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旧锁：</w:t>
      </w:r>
      <w:r>
        <w:rPr>
          <w:rFonts w:hint="eastAsia" w:ascii="仿宋_GB2312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指的是在广西壮族自治区数字</w:t>
      </w:r>
      <w:r>
        <w:rPr>
          <w:rFonts w:hint="eastAsia" w:ascii="仿宋_GB2312" w:eastAsia="仿宋_GB2312" w:cs="宋体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证书认证中心</w:t>
      </w:r>
      <w:r>
        <w:rPr>
          <w:rFonts w:hint="eastAsia" w:ascii="仿宋_GB2312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有限公司办理，原用于在自治区、各市、各县未上线CA互认平台的公共资源交易系统进行招投标业务的CA锁。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640" w:firstLineChars="200"/>
        <w:textAlignment w:val="auto"/>
        <w:rPr>
          <w:rFonts w:ascii="仿宋_GB2312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从6月28日起，</w:t>
      </w:r>
      <w:r>
        <w:rPr>
          <w:rFonts w:hint="eastAsia" w:ascii="仿宋_GB2312" w:eastAsia="仿宋_GB2312" w:cs="宋体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河池市</w:t>
      </w:r>
      <w:r>
        <w:rPr>
          <w:rFonts w:hint="eastAsia" w:ascii="仿宋_GB2312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各级公共资源交易中心将只识别新锁，所有旧锁请及时到CA公司进行免费升级。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643" w:firstLineChars="200"/>
        <w:textAlignment w:val="auto"/>
        <w:rPr>
          <w:rFonts w:ascii="仿宋_GB2312" w:eastAsia="仿宋_GB2312" w:cs="宋体"/>
          <w:b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宋体"/>
          <w:b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2、咨询联系方式。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640" w:firstLineChars="200"/>
        <w:textAlignment w:val="auto"/>
        <w:rPr>
          <w:rFonts w:ascii="仿宋_GB2312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国泰新点软件股份有限公司：400-9980-000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left="1438" w:leftChars="304" w:hanging="800" w:hangingChars="250"/>
        <w:textAlignment w:val="auto"/>
        <w:rPr>
          <w:rFonts w:ascii="仿宋_GB2312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广西壮族自治区数字</w:t>
      </w:r>
      <w:r>
        <w:rPr>
          <w:rFonts w:hint="eastAsia" w:ascii="仿宋" w:hAnsi="仿宋" w:eastAsia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证书认证中心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有限公司（广西CA）：400-0771-110,0771-5869802/5882301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left="1278" w:leftChars="304" w:hanging="640" w:hangingChars="200"/>
        <w:textAlignment w:val="auto"/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华测电子认证有限责任公司（华测CA）：400-620-2211，黄鹏飞</w:t>
      </w:r>
      <w:r>
        <w:rPr>
          <w:rFonts w:hint="eastAsia" w:ascii="仿宋" w:hAnsi="仿宋" w:eastAsia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18625536299</w:t>
      </w:r>
      <w:r>
        <w:rPr>
          <w:rFonts w:hint="eastAsia" w:ascii="仿宋" w:hAnsi="仿宋" w:eastAsia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王岩</w:t>
      </w:r>
      <w:r>
        <w:rPr>
          <w:rFonts w:hint="eastAsia" w:ascii="仿宋" w:hAnsi="仿宋" w:eastAsia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15515017099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0" w:firstLineChars="200"/>
        <w:textAlignment w:val="auto"/>
        <w:rPr>
          <w:rFonts w:hint="eastAsia"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北京天威诚信电子商务服务有限公司（天威诚信CA）：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1440" w:firstLineChars="450"/>
        <w:textAlignment w:val="auto"/>
        <w:rPr>
          <w:rFonts w:hint="eastAsia"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0771-5668096，蒙敏</w:t>
      </w:r>
      <w:r>
        <w:rPr>
          <w:rFonts w:hint="eastAsia" w:ascii="仿宋" w:hAnsi="仿宋" w:eastAsia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19378768363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630" w:firstLineChars="196"/>
        <w:textAlignment w:val="auto"/>
        <w:rPr>
          <w:rFonts w:hint="eastAsia" w:ascii="仿宋_GB2312" w:eastAsia="仿宋_GB2312" w:cs="宋体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宋体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3、新锁驱动在哪里下载？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640" w:firstLineChars="200"/>
        <w:jc w:val="left"/>
        <w:textAlignment w:val="auto"/>
        <w:rPr>
          <w:rFonts w:hint="eastAsia" w:ascii="仿宋_GB2312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打开广西壮族自治区公共资源交易平台系统数字证书（CA）交叉互认平台链接（</w:t>
      </w:r>
      <w:r>
        <w:rPr>
          <w:rFonts w:hint="eastAsia" w:ascii="仿宋_GB2312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fldChar w:fldCharType="begin" w:fldLock="1"/>
      </w:r>
      <w:r>
        <w:rPr>
          <w:rFonts w:hint="eastAsia" w:ascii="仿宋_GB2312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instrText xml:space="preserve"> HYPERLINK "http://ggzy.jgswj.gxzf.gov.cn:8082/gxggzy/CAhrpt/CAlogin.html" </w:instrText>
      </w:r>
      <w:r>
        <w:rPr>
          <w:rFonts w:hint="eastAsia" w:ascii="仿宋_GB2312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fldChar w:fldCharType="separate"/>
      </w:r>
      <w:r>
        <w:rPr>
          <w:rFonts w:hint="eastAsia" w:ascii="仿宋_GB2312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http://ggzy.jgswj.gxzf.gov.cn/gxggzy/CAhrpt/CAlogin.html</w:t>
      </w:r>
      <w:r>
        <w:rPr>
          <w:rFonts w:hint="eastAsia" w:ascii="仿宋_GB2312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="仿宋_GB2312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），在CA资讯模块查找下载。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630" w:firstLineChars="196"/>
        <w:textAlignment w:val="auto"/>
        <w:rPr>
          <w:rFonts w:hint="eastAsia" w:ascii="仿宋_GB2312" w:eastAsia="仿宋_GB2312" w:cs="宋体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宋体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4、如何识别新锁和旧锁？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640" w:firstLineChars="200"/>
        <w:textAlignment w:val="auto"/>
        <w:rPr>
          <w:rFonts w:hint="eastAsia" w:ascii="仿宋_GB2312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（1）通过驱动识别，在电脑上插入CA锁，打开海泰用户工具。新锁采用SM2算法，在驱动工具查看有关键字SM2（如下图）的为新锁，否则为旧锁。</w:t>
      </w:r>
    </w:p>
    <w:p>
      <w:pPr>
        <w:jc w:val="center"/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pict>
          <v:shape id="_x0000_i1027" o:spt="75" type="#_x0000_t75" style="height:259.5pt;width:402.5pt;" filled="f" stroked="f" coordsize="21600,21600">
            <v:path/>
            <v:fill on="f" focussize="0,0"/>
            <v:stroke on="f"/>
            <v:imagedata r:id="rId8" o:title=""/>
            <o:lock v:ext="edit" aspectratio="t"/>
            <w10:wrap type="none"/>
            <w10:anchorlock/>
          </v:shape>
        </w:pic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640" w:firstLineChars="200"/>
        <w:textAlignment w:val="auto"/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（2）直接电话咨询各CA公司确认。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630" w:firstLineChars="196"/>
        <w:textAlignment w:val="auto"/>
        <w:rPr>
          <w:rFonts w:hint="eastAsia" w:ascii="仿宋_GB2312" w:eastAsia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5、新锁如何激活？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640" w:firstLineChars="200"/>
        <w:textAlignment w:val="auto"/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在新锁办理时，由CA公司激活。（备注：交通、水利企业由CA公司办理后直接激活；住建企业目前需先到住建厅诚信库注册后CA公司才能激活，后续平台系统将进一步优化程序，请及时关注平台系统有关公告。）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630" w:firstLineChars="196"/>
        <w:textAlignment w:val="auto"/>
        <w:rPr>
          <w:rFonts w:hint="eastAsia" w:ascii="仿宋_GB2312" w:eastAsia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6、新锁使用的环境有什么要求？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640" w:firstLineChars="200"/>
        <w:textAlignment w:val="auto"/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新锁使用环境为32位IE10及以上版本IE浏览器，其他版本的IE浏览器或者其他浏览器可能无法正常使用。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630" w:firstLineChars="196"/>
        <w:textAlignment w:val="auto"/>
        <w:rPr>
          <w:rFonts w:hint="eastAsia" w:ascii="仿宋_GB2312" w:eastAsia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7、新锁是否能用于自治区、南宁市、柳州市、梧州市、河池市、百色市、贺州市、崇左市及各县公共资源交易系统6月28日前发布招标文件的项目投标？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textAlignment w:val="auto"/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 只要是在全区各级公共资源交易中心6月28日</w:t>
      </w:r>
      <w:r>
        <w:rPr>
          <w:rFonts w:hint="eastAsia" w:ascii="仿宋_GB2312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及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以后开标的电子标项目，从即日起就可用新锁加密上传投标文件。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630" w:firstLineChars="196"/>
        <w:textAlignment w:val="auto"/>
        <w:rPr>
          <w:rFonts w:hint="eastAsia" w:ascii="仿宋_GB2312" w:eastAsia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8、更新后，老锁还可以在</w:t>
      </w:r>
      <w:bookmarkStart w:id="0" w:name="_Hlk74932610"/>
      <w:r>
        <w:rPr>
          <w:rFonts w:hint="eastAsia" w:ascii="仿宋_GB2312" w:eastAsia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自治区、各市、各县公共资源交易系统</w:t>
      </w:r>
      <w:bookmarkEnd w:id="0"/>
      <w:r>
        <w:rPr>
          <w:rFonts w:hint="eastAsia" w:ascii="仿宋_GB2312" w:eastAsia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上使用吗？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640" w:firstLineChars="200"/>
        <w:textAlignment w:val="auto"/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更新后，招标代理机构可以使用老的副锁完成正在进行项目的相关业务工作，不能用于招标文件、投标文件制作以及签章等业务办理和新建项目。后续招标代理机构将使用新办个人锁进行业务操作。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630" w:firstLineChars="196"/>
        <w:textAlignment w:val="auto"/>
        <w:rPr>
          <w:rFonts w:hint="eastAsia" w:ascii="仿宋_GB2312" w:eastAsia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9、6月28日全区更新后还需要安装旧驱动吗？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640" w:firstLineChars="200"/>
        <w:textAlignment w:val="auto"/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待全区更新发布后，无需再安装旧驱动。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630" w:firstLineChars="196"/>
        <w:textAlignment w:val="auto"/>
        <w:rPr>
          <w:rFonts w:hint="eastAsia" w:ascii="仿宋_GB2312" w:eastAsia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10、开标环节携带新锁还是旧锁到现场开标？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640" w:firstLineChars="200"/>
        <w:textAlignment w:val="auto"/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开标时携带生成投标文件时使用的CA锁到现场开标解密。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630" w:firstLineChars="196"/>
        <w:textAlignment w:val="auto"/>
        <w:rPr>
          <w:rFonts w:hint="eastAsia" w:ascii="仿宋_GB2312" w:eastAsia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11、全区统一采用新驱动后，办理新锁会不会导致来不及做投标文件？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660"/>
        <w:textAlignment w:val="auto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6月28日后投标的企业，建议尽快到CA公司办理新锁，办理后须使用新锁试做投标文件，并将投标文件上传系统（投标文件上传后，系统支持在截标时间前无限次撤回投标文件和重新上传投标文件），以检验新锁是否能正常使用，如出现问题，应在工作时间及时联系平台系统维护方和CA公司进行解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660"/>
        <w:textAlignment w:val="auto"/>
        <w:rPr>
          <w:rFonts w:ascii="仿宋_GB2312" w:eastAsia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12、全区统一采用新驱动后，开标时会不会出现解密失败的问题，如何解决？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660"/>
        <w:textAlignment w:val="auto"/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开标室备有安装了老驱动的备用电脑，如更新前使用老锁制作的投标文件出现解密失败，可以使用备用电脑进行解密。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630" w:firstLineChars="196"/>
        <w:textAlignment w:val="auto"/>
        <w:rPr>
          <w:rFonts w:hint="eastAsia" w:ascii="仿宋_GB2312" w:eastAsia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13、投标人解密有时会出现初始化签名证书选择模式失败，错误提示如下：</w:t>
      </w:r>
    </w:p>
    <w:p>
      <w:pP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pict>
          <v:shape id="_x0000_i1028" o:spt="75" type="#_x0000_t75" style="height:154.3pt;width:439.3pt;" filled="f" stroked="f" coordsize="21600,21600">
            <v:path/>
            <v:fill on="f" focussize="0,0"/>
            <v:stroke on="f"/>
            <v:imagedata r:id="rId9" o:title=""/>
            <o:lock v:ext="edit" grouping="f" aspectratio="t"/>
            <w10:wrap type="none"/>
            <w10:anchorlock/>
          </v:shape>
        </w:pic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640" w:firstLineChars="200"/>
        <w:textAlignment w:val="auto"/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需要用IE要用32位的，如果不清楚IE是32还是64的，最好使用检测工具来打开IE，从这里打开的一定是32位的IE。如下图所示：</w:t>
      </w:r>
    </w:p>
    <w:p>
      <w:pP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pict>
          <v:shape id="_x0000_i1029" o:spt="75" type="#_x0000_t75" style="height:183.7pt;width:416.95pt;" filled="f" o:preferrelative="t" stroked="f" coordsize="21600,21600">
            <v:path/>
            <v:fill on="f" focussize="0,0"/>
            <v:stroke on="f"/>
            <v:imagedata r:id="rId10" o:title=""/>
            <o:lock v:ext="edit" rotation="t" aspectratio="t"/>
            <w10:wrap type="none"/>
            <w10:anchorlock/>
          </v:shape>
        </w:pic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sectPr>
      <w:pgSz w:w="11906" w:h="16838"/>
      <w:pgMar w:top="1701" w:right="1474" w:bottom="1417" w:left="1474" w:header="851" w:footer="1531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  <w:rPr>
                    <w:rStyle w:val="7"/>
                  </w:rPr>
                </w:pPr>
                <w:r>
                  <w:rPr>
                    <w:rStyle w:val="7"/>
                    <w:rFonts w:hint="eastAsia" w:ascii="宋体" w:hAnsi="宋体" w:eastAsia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Style w:val="7"/>
                    <w:rFonts w:hint="eastAsia" w:ascii="宋体" w:hAnsi="宋体" w:eastAsia="宋体" w:cs="宋体"/>
                    <w:sz w:val="28"/>
                    <w:szCs w:val="28"/>
                  </w:rPr>
                  <w:instrText xml:space="preserve">PAGE  </w:instrText>
                </w:r>
                <w:r>
                  <w:rPr>
                    <w:rStyle w:val="7"/>
                    <w:rFonts w:hint="eastAsia" w:ascii="宋体" w:hAnsi="宋体" w:eastAsia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Style w:val="7"/>
                    <w:rFonts w:hint="eastAsia" w:ascii="宋体" w:hAnsi="宋体" w:eastAsia="宋体" w:cs="宋体"/>
                    <w:sz w:val="28"/>
                    <w:szCs w:val="28"/>
                  </w:rPr>
                  <w:t>1</w:t>
                </w:r>
                <w:r>
                  <w:rPr>
                    <w:rStyle w:val="7"/>
                    <w:rFonts w:hint="eastAsia" w:ascii="宋体" w:hAnsi="宋体" w:eastAsia="宋体" w:cs="宋体"/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2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86D7E"/>
    <w:rsid w:val="0001653D"/>
    <w:rsid w:val="00062D80"/>
    <w:rsid w:val="000F5A95"/>
    <w:rsid w:val="001835FC"/>
    <w:rsid w:val="0023718C"/>
    <w:rsid w:val="002858ED"/>
    <w:rsid w:val="00295B7D"/>
    <w:rsid w:val="002B4E03"/>
    <w:rsid w:val="0035281C"/>
    <w:rsid w:val="00385969"/>
    <w:rsid w:val="00397EAA"/>
    <w:rsid w:val="003F268F"/>
    <w:rsid w:val="0041217F"/>
    <w:rsid w:val="005022D3"/>
    <w:rsid w:val="00587B26"/>
    <w:rsid w:val="005C5C6E"/>
    <w:rsid w:val="0064554E"/>
    <w:rsid w:val="006651A1"/>
    <w:rsid w:val="00677E9E"/>
    <w:rsid w:val="00686D7E"/>
    <w:rsid w:val="006A0E25"/>
    <w:rsid w:val="0072435E"/>
    <w:rsid w:val="00724EA5"/>
    <w:rsid w:val="0079413A"/>
    <w:rsid w:val="007D1A74"/>
    <w:rsid w:val="008E58BB"/>
    <w:rsid w:val="009001E8"/>
    <w:rsid w:val="009D6D77"/>
    <w:rsid w:val="009E5F1A"/>
    <w:rsid w:val="00A70014"/>
    <w:rsid w:val="00AC1826"/>
    <w:rsid w:val="00AF391E"/>
    <w:rsid w:val="00AF3ED1"/>
    <w:rsid w:val="00B0165B"/>
    <w:rsid w:val="00B41842"/>
    <w:rsid w:val="00B533B3"/>
    <w:rsid w:val="00BA5F26"/>
    <w:rsid w:val="00C617CC"/>
    <w:rsid w:val="00C77AFC"/>
    <w:rsid w:val="00CB1505"/>
    <w:rsid w:val="00CD10A7"/>
    <w:rsid w:val="00CE771A"/>
    <w:rsid w:val="00D44D2D"/>
    <w:rsid w:val="00D46FFB"/>
    <w:rsid w:val="00D63A2A"/>
    <w:rsid w:val="00D83E89"/>
    <w:rsid w:val="00DD0BB1"/>
    <w:rsid w:val="00ED5D61"/>
    <w:rsid w:val="00F36525"/>
    <w:rsid w:val="00FD1202"/>
    <w:rsid w:val="00FF6282"/>
    <w:rsid w:val="03423D99"/>
    <w:rsid w:val="0E003D8A"/>
    <w:rsid w:val="12E10AAA"/>
    <w:rsid w:val="15176453"/>
    <w:rsid w:val="447D2732"/>
    <w:rsid w:val="54685278"/>
    <w:rsid w:val="5E383C57"/>
    <w:rsid w:val="65621E48"/>
    <w:rsid w:val="785174EB"/>
    <w:rsid w:val="7E443F32"/>
    <w:rsid w:val="7EA94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等线" w:hAnsi="等线" w:eastAsia="等线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page number"/>
    <w:basedOn w:val="6"/>
    <w:qFormat/>
    <w:uiPriority w:val="99"/>
    <w:rPr>
      <w:rFonts w:cs="Times New Roman"/>
    </w:rPr>
  </w:style>
  <w:style w:type="character" w:styleId="8">
    <w:name w:val="Hyperlink"/>
    <w:basedOn w:val="6"/>
    <w:semiHidden/>
    <w:qFormat/>
    <w:uiPriority w:val="99"/>
    <w:rPr>
      <w:rFonts w:cs="Times New Roman"/>
      <w:color w:val="0000FF"/>
      <w:u w:val="single"/>
    </w:rPr>
  </w:style>
  <w:style w:type="character" w:customStyle="1" w:styleId="9">
    <w:name w:val="Header Char"/>
    <w:basedOn w:val="6"/>
    <w:link w:val="3"/>
    <w:qFormat/>
    <w:locked/>
    <w:uiPriority w:val="99"/>
    <w:rPr>
      <w:rFonts w:cs="Times New Roman"/>
      <w:sz w:val="18"/>
      <w:szCs w:val="18"/>
    </w:rPr>
  </w:style>
  <w:style w:type="character" w:customStyle="1" w:styleId="10">
    <w:name w:val="Footer Char"/>
    <w:basedOn w:val="6"/>
    <w:link w:val="2"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8" Type="http://schemas.openxmlformats.org/officeDocument/2006/relationships/image" Target="media/image3.png"/><Relationship Id="rId7" Type="http://schemas.openxmlformats.org/officeDocument/2006/relationships/image" Target="media/image2.jpe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5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7</Pages>
  <Words>2073</Words>
  <Characters>2449</Characters>
  <Lines>0</Lines>
  <Paragraphs>0</Paragraphs>
  <TotalTime>3</TotalTime>
  <ScaleCrop>false</ScaleCrop>
  <LinksUpToDate>false</LinksUpToDate>
  <CharactersWithSpaces>2473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2021-06-15T07:26:00Z</dcterms:created>
  <dc:creator>guan guan</dc:creator>
  <cp:lastModifiedBy>萨兰城</cp:lastModifiedBy>
  <cp:lastPrinted>2021-06-21T07:49:00Z</cp:lastPrinted>
  <dcterms:modified xsi:type="dcterms:W3CDTF">2021-06-28T03:44:51Z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F18D127C6BC24A518152BCE4A0F7631B</vt:lpwstr>
  </property>
</Properties>
</file>