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FAAC2">
      <w:pPr>
        <w:jc w:val="left"/>
        <w:rPr>
          <w:rFonts w:hint="eastAsia"/>
          <w:b/>
          <w:bCs/>
          <w:sz w:val="32"/>
          <w:szCs w:val="32"/>
          <w:lang w:eastAsia="zh-CN"/>
        </w:rPr>
      </w:pPr>
      <w:r>
        <w:rPr>
          <w:rFonts w:hint="eastAsia"/>
          <w:b/>
          <w:bCs/>
          <w:sz w:val="32"/>
          <w:szCs w:val="32"/>
          <w:lang w:eastAsia="zh-CN"/>
        </w:rPr>
        <w:t>附件：</w:t>
      </w:r>
    </w:p>
    <w:p w14:paraId="2E04C47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bCs/>
          <w:sz w:val="30"/>
          <w:szCs w:val="30"/>
          <w:lang w:val="en-US" w:eastAsia="zh-CN"/>
        </w:rPr>
      </w:pPr>
      <w:r>
        <w:rPr>
          <w:rFonts w:hint="eastAsia"/>
          <w:b/>
          <w:bCs/>
          <w:sz w:val="30"/>
          <w:szCs w:val="30"/>
          <w:lang w:val="en-US" w:eastAsia="zh-CN"/>
        </w:rPr>
        <w:t>广西壮族自治区公共资源交易平台系统（来宾市子系统）</w:t>
      </w:r>
    </w:p>
    <w:p w14:paraId="28C8055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bCs/>
          <w:sz w:val="30"/>
          <w:szCs w:val="30"/>
          <w:lang w:eastAsia="zh-CN"/>
        </w:rPr>
      </w:pPr>
      <w:r>
        <w:rPr>
          <w:rFonts w:hint="eastAsia"/>
          <w:b/>
          <w:bCs/>
          <w:sz w:val="30"/>
          <w:szCs w:val="30"/>
          <w:lang w:val="en-US" w:eastAsia="zh-CN"/>
        </w:rPr>
        <w:t>网络安全等级保护测评服务</w:t>
      </w:r>
      <w:r>
        <w:rPr>
          <w:rFonts w:hint="eastAsia"/>
          <w:b/>
          <w:bCs/>
          <w:sz w:val="30"/>
          <w:szCs w:val="30"/>
          <w:lang w:eastAsia="zh-CN"/>
        </w:rPr>
        <w:t>报价表</w:t>
      </w:r>
    </w:p>
    <w:tbl>
      <w:tblPr>
        <w:tblStyle w:val="3"/>
        <w:tblpPr w:leftFromText="180" w:rightFromText="180" w:vertAnchor="text" w:horzAnchor="page" w:tblpX="1708" w:tblpY="1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6816"/>
        <w:gridCol w:w="1659"/>
        <w:gridCol w:w="1863"/>
        <w:gridCol w:w="1087"/>
      </w:tblGrid>
      <w:tr w14:paraId="79D2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964" w:type="dxa"/>
            <w:noWrap w:val="0"/>
            <w:vAlign w:val="center"/>
          </w:tcPr>
          <w:p w14:paraId="5F758BEA">
            <w:pPr>
              <w:jc w:val="center"/>
              <w:rPr>
                <w:rFonts w:hint="eastAsia" w:ascii="方正仿宋_GBK" w:hAnsi="方正仿宋_GBK" w:eastAsia="方正仿宋_GBK" w:cs="方正仿宋_GBK"/>
                <w:sz w:val="30"/>
                <w:szCs w:val="30"/>
                <w:vertAlign w:val="baseline"/>
                <w:lang w:eastAsia="zh-CN"/>
              </w:rPr>
            </w:pPr>
            <w:r>
              <w:rPr>
                <w:rFonts w:hint="eastAsia" w:ascii="仿宋_GB2312" w:eastAsia="仿宋_GB2312"/>
                <w:color w:val="auto"/>
                <w:sz w:val="32"/>
                <w:szCs w:val="32"/>
                <w:lang w:eastAsia="zh-CN"/>
              </w:rPr>
              <w:t>名称</w:t>
            </w:r>
          </w:p>
        </w:tc>
        <w:tc>
          <w:tcPr>
            <w:tcW w:w="6816" w:type="dxa"/>
            <w:noWrap w:val="0"/>
            <w:vAlign w:val="center"/>
          </w:tcPr>
          <w:p w14:paraId="6B5E6333">
            <w:pPr>
              <w:jc w:val="center"/>
              <w:rPr>
                <w:rFonts w:hint="eastAsia" w:ascii="方正仿宋_GBK" w:hAnsi="方正仿宋_GBK" w:eastAsia="方正仿宋_GBK" w:cs="方正仿宋_GBK"/>
                <w:sz w:val="30"/>
                <w:szCs w:val="30"/>
                <w:vertAlign w:val="baseline"/>
                <w:lang w:eastAsia="zh-CN"/>
              </w:rPr>
            </w:pPr>
            <w:r>
              <w:rPr>
                <w:rFonts w:hint="eastAsia" w:ascii="仿宋_GB2312" w:eastAsia="仿宋_GB2312"/>
                <w:color w:val="auto"/>
                <w:sz w:val="32"/>
                <w:szCs w:val="32"/>
                <w:lang w:eastAsia="zh-CN"/>
              </w:rPr>
              <w:t>采购内容及需求</w:t>
            </w:r>
          </w:p>
        </w:tc>
        <w:tc>
          <w:tcPr>
            <w:tcW w:w="1659" w:type="dxa"/>
            <w:noWrap w:val="0"/>
            <w:vAlign w:val="center"/>
          </w:tcPr>
          <w:p w14:paraId="42E3E732">
            <w:pPr>
              <w:jc w:val="center"/>
              <w:rPr>
                <w:rFonts w:hint="eastAsia" w:ascii="方正仿宋_GBK" w:hAnsi="方正仿宋_GBK" w:eastAsia="方正仿宋_GBK" w:cs="方正仿宋_GBK"/>
                <w:sz w:val="30"/>
                <w:szCs w:val="30"/>
                <w:vertAlign w:val="baseline"/>
                <w:lang w:eastAsia="zh-CN"/>
              </w:rPr>
            </w:pPr>
            <w:r>
              <w:rPr>
                <w:rFonts w:hint="eastAsia" w:ascii="仿宋_GB2312" w:eastAsia="仿宋_GB2312"/>
                <w:color w:val="auto"/>
                <w:sz w:val="32"/>
                <w:szCs w:val="32"/>
                <w:lang w:eastAsia="zh-CN"/>
              </w:rPr>
              <w:t>数量（项）</w:t>
            </w:r>
          </w:p>
        </w:tc>
        <w:tc>
          <w:tcPr>
            <w:tcW w:w="1863" w:type="dxa"/>
            <w:noWrap w:val="0"/>
            <w:vAlign w:val="center"/>
          </w:tcPr>
          <w:p w14:paraId="20CE10A0">
            <w:pPr>
              <w:jc w:val="center"/>
              <w:rPr>
                <w:rFonts w:hint="eastAsia" w:ascii="方正仿宋_GBK" w:hAnsi="方正仿宋_GBK" w:eastAsia="方正仿宋_GBK" w:cs="方正仿宋_GBK"/>
                <w:sz w:val="30"/>
                <w:szCs w:val="30"/>
                <w:vertAlign w:val="baseline"/>
                <w:lang w:eastAsia="zh-CN"/>
              </w:rPr>
            </w:pPr>
            <w:r>
              <w:rPr>
                <w:rFonts w:hint="eastAsia" w:ascii="仿宋_GB2312" w:eastAsia="仿宋_GB2312"/>
                <w:color w:val="auto"/>
                <w:sz w:val="32"/>
                <w:szCs w:val="32"/>
                <w:lang w:eastAsia="zh-CN"/>
              </w:rPr>
              <w:t>总价（元）</w:t>
            </w:r>
          </w:p>
        </w:tc>
        <w:tc>
          <w:tcPr>
            <w:tcW w:w="1087" w:type="dxa"/>
            <w:noWrap w:val="0"/>
            <w:vAlign w:val="center"/>
          </w:tcPr>
          <w:p w14:paraId="0AE847B3">
            <w:pPr>
              <w:jc w:val="center"/>
              <w:rPr>
                <w:rFonts w:hint="eastAsia" w:ascii="方正仿宋_GBK" w:hAnsi="方正仿宋_GBK" w:eastAsia="方正仿宋_GBK" w:cs="方正仿宋_GBK"/>
                <w:sz w:val="30"/>
                <w:szCs w:val="30"/>
                <w:vertAlign w:val="baseline"/>
                <w:lang w:eastAsia="zh-CN"/>
              </w:rPr>
            </w:pPr>
            <w:r>
              <w:rPr>
                <w:rFonts w:hint="eastAsia" w:ascii="仿宋_GB2312" w:eastAsia="仿宋_GB2312"/>
                <w:color w:val="auto"/>
                <w:sz w:val="32"/>
                <w:szCs w:val="32"/>
                <w:lang w:eastAsia="zh-CN"/>
              </w:rPr>
              <w:t>备注</w:t>
            </w:r>
          </w:p>
        </w:tc>
      </w:tr>
      <w:tr w14:paraId="3CBE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1964" w:type="dxa"/>
            <w:noWrap w:val="0"/>
            <w:vAlign w:val="center"/>
          </w:tcPr>
          <w:p w14:paraId="3337FB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sz w:val="30"/>
                <w:szCs w:val="30"/>
                <w:vertAlign w:val="baseline"/>
                <w:lang w:eastAsia="zh-CN"/>
              </w:rPr>
            </w:pPr>
            <w:r>
              <w:rPr>
                <w:rFonts w:hint="eastAsia" w:ascii="方正仿宋_GBK" w:hAnsi="方正仿宋_GBK" w:eastAsia="方正仿宋_GBK" w:cs="方正仿宋_GBK"/>
                <w:sz w:val="30"/>
                <w:szCs w:val="30"/>
                <w:vertAlign w:val="baseline"/>
                <w:lang w:eastAsia="zh-CN"/>
              </w:rPr>
              <w:t>网络安全等级（三级）保护测评服务</w:t>
            </w:r>
          </w:p>
        </w:tc>
        <w:tc>
          <w:tcPr>
            <w:tcW w:w="6816" w:type="dxa"/>
            <w:noWrap w:val="0"/>
            <w:vAlign w:val="center"/>
          </w:tcPr>
          <w:p w14:paraId="6778C85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方正仿宋_GBK" w:hAnsi="方正仿宋_GBK" w:eastAsia="方正仿宋_GBK" w:cs="方正仿宋_GBK"/>
                <w:sz w:val="30"/>
                <w:szCs w:val="30"/>
                <w:vertAlign w:val="baseline"/>
                <w:lang w:eastAsia="zh-CN"/>
              </w:rPr>
            </w:pPr>
            <w:r>
              <w:rPr>
                <w:rFonts w:hint="eastAsia" w:ascii="仿宋_GB2312" w:hAnsi="仿宋_GB2312" w:eastAsia="仿宋_GB2312" w:cs="仿宋_GB2312"/>
                <w:color w:val="auto"/>
                <w:kern w:val="0"/>
                <w:sz w:val="28"/>
                <w:szCs w:val="28"/>
              </w:rPr>
              <w:t>提供网络安全等级保护测评方案</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网络安全等级（三级）测评</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出具符合国家信息安全等级保护管理部门规范要求及公安机关认可的信息系统安全等级测评报告</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纸质版、电子扫描件各两份）</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提供等保测评完成过程中的咨询工作，包括安全方案优化咨询、等级保护安全管理要求咨询及对各系统实施厂商的整改过程</w:t>
            </w:r>
            <w:r>
              <w:rPr>
                <w:rFonts w:hint="eastAsia" w:ascii="仿宋_GB2312" w:hAnsi="仿宋_GB2312" w:eastAsia="仿宋_GB2312" w:cs="仿宋_GB2312"/>
                <w:color w:val="auto"/>
                <w:kern w:val="0"/>
                <w:sz w:val="28"/>
                <w:szCs w:val="28"/>
                <w:lang w:val="en-US" w:eastAsia="zh-CN"/>
              </w:rPr>
              <w:t>咨询</w:t>
            </w:r>
            <w:r>
              <w:rPr>
                <w:rFonts w:hint="eastAsia" w:ascii="仿宋_GB2312" w:hAnsi="仿宋_GB2312" w:eastAsia="仿宋_GB2312" w:cs="仿宋_GB2312"/>
                <w:color w:val="auto"/>
                <w:kern w:val="0"/>
                <w:sz w:val="28"/>
                <w:szCs w:val="28"/>
              </w:rPr>
              <w:t>等内容。</w:t>
            </w:r>
          </w:p>
        </w:tc>
        <w:tc>
          <w:tcPr>
            <w:tcW w:w="1659" w:type="dxa"/>
            <w:noWrap w:val="0"/>
            <w:vAlign w:val="center"/>
          </w:tcPr>
          <w:p w14:paraId="514B3AC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30"/>
                <w:szCs w:val="30"/>
                <w:vertAlign w:val="baseline"/>
                <w:lang w:val="en-US" w:eastAsia="zh-CN"/>
              </w:rPr>
            </w:pPr>
            <w:r>
              <w:rPr>
                <w:rFonts w:hint="eastAsia" w:ascii="仿宋_GB2312" w:eastAsia="仿宋_GB2312"/>
                <w:color w:val="auto"/>
                <w:sz w:val="32"/>
                <w:szCs w:val="32"/>
                <w:lang w:val="en-US" w:eastAsia="zh-CN"/>
              </w:rPr>
              <w:t>1</w:t>
            </w:r>
            <w:r>
              <w:rPr>
                <w:rFonts w:hint="eastAsia" w:ascii="方正仿宋_GBK" w:hAnsi="方正仿宋_GBK" w:eastAsia="方正仿宋_GBK" w:cs="方正仿宋_GBK"/>
                <w:sz w:val="30"/>
                <w:szCs w:val="30"/>
                <w:vertAlign w:val="baseline"/>
                <w:lang w:val="en-US" w:eastAsia="zh-CN"/>
              </w:rPr>
              <w:t xml:space="preserve">       </w:t>
            </w:r>
          </w:p>
        </w:tc>
        <w:tc>
          <w:tcPr>
            <w:tcW w:w="1863" w:type="dxa"/>
            <w:noWrap w:val="0"/>
            <w:vAlign w:val="center"/>
          </w:tcPr>
          <w:p w14:paraId="0678A2BE">
            <w:pPr>
              <w:jc w:val="center"/>
              <w:rPr>
                <w:rFonts w:hint="eastAsia" w:ascii="方正仿宋_GBK" w:hAnsi="方正仿宋_GBK" w:eastAsia="方正仿宋_GBK" w:cs="方正仿宋_GBK"/>
                <w:sz w:val="30"/>
                <w:szCs w:val="30"/>
                <w:vertAlign w:val="baseline"/>
                <w:lang w:eastAsia="zh-CN"/>
              </w:rPr>
            </w:pPr>
          </w:p>
        </w:tc>
        <w:tc>
          <w:tcPr>
            <w:tcW w:w="1087" w:type="dxa"/>
            <w:noWrap w:val="0"/>
            <w:vAlign w:val="center"/>
          </w:tcPr>
          <w:p w14:paraId="26C9B875">
            <w:pPr>
              <w:keepNext w:val="0"/>
              <w:keepLines w:val="0"/>
              <w:pageBreakBefore w:val="0"/>
              <w:widowControl w:val="0"/>
              <w:kinsoku/>
              <w:wordWrap/>
              <w:overflowPunct/>
              <w:topLinePunct w:val="0"/>
              <w:autoSpaceDE/>
              <w:autoSpaceDN/>
              <w:bidi w:val="0"/>
              <w:adjustRightInd/>
              <w:snapToGrid/>
              <w:spacing w:line="340" w:lineRule="exact"/>
              <w:ind w:left="0" w:leftChars="0"/>
              <w:jc w:val="left"/>
              <w:textAlignment w:val="auto"/>
              <w:rPr>
                <w:rFonts w:hint="default" w:ascii="方正仿宋_GBK" w:hAnsi="方正仿宋_GBK" w:eastAsia="方正仿宋_GBK" w:cs="方正仿宋_GBK"/>
                <w:sz w:val="30"/>
                <w:szCs w:val="30"/>
                <w:vertAlign w:val="baseline"/>
                <w:lang w:val="en-US" w:eastAsia="zh-CN"/>
              </w:rPr>
            </w:pPr>
            <w:r>
              <w:rPr>
                <w:rFonts w:hint="eastAsia" w:ascii="仿宋_GB2312" w:hAnsi="仿宋_GB2312" w:eastAsia="仿宋_GB2312" w:cs="仿宋_GB2312"/>
                <w:b w:val="0"/>
                <w:bCs w:val="0"/>
                <w:color w:val="FF0000"/>
                <w:kern w:val="0"/>
                <w:sz w:val="28"/>
                <w:szCs w:val="28"/>
                <w:lang w:val="en-US" w:eastAsia="zh-CN"/>
              </w:rPr>
              <w:t>每年一次测评服务工作，共进行两次测评服务。</w:t>
            </w:r>
            <w:bookmarkStart w:id="0" w:name="_GoBack"/>
            <w:bookmarkEnd w:id="0"/>
          </w:p>
        </w:tc>
      </w:tr>
    </w:tbl>
    <w:p w14:paraId="2E7E13EB">
      <w:pPr>
        <w:rPr>
          <w:rFonts w:hint="eastAsia"/>
          <w:lang w:eastAsia="zh-CN"/>
        </w:rPr>
      </w:pPr>
    </w:p>
    <w:p w14:paraId="553D5D2A">
      <w:pPr>
        <w:keepNext w:val="0"/>
        <w:keepLines w:val="0"/>
        <w:pageBreakBefore w:val="0"/>
        <w:widowControl w:val="0"/>
        <w:kinsoku/>
        <w:wordWrap/>
        <w:overflowPunct/>
        <w:topLinePunct w:val="0"/>
        <w:autoSpaceDE/>
        <w:autoSpaceDN/>
        <w:bidi w:val="0"/>
        <w:adjustRightInd/>
        <w:snapToGrid/>
        <w:spacing w:line="520" w:lineRule="exact"/>
        <w:ind w:left="10239" w:leftChars="152" w:hanging="9920" w:hangingChars="3100"/>
        <w:textAlignment w:val="auto"/>
        <w:rPr>
          <w:rFonts w:hint="eastAsia" w:ascii="仿宋_GB2312" w:hAnsi="仿宋_GB2312" w:eastAsia="仿宋_GB2312" w:cs="仿宋_GB2312"/>
          <w:sz w:val="28"/>
          <w:szCs w:val="28"/>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仿宋_GB2312" w:hAnsi="仿宋_GB2312" w:eastAsia="仿宋_GB2312" w:cs="仿宋_GB2312"/>
          <w:sz w:val="28"/>
          <w:szCs w:val="28"/>
          <w:lang w:val="en-US" w:eastAsia="zh-CN"/>
        </w:rPr>
        <w:t>报价单位（盖章）：</w:t>
      </w:r>
    </w:p>
    <w:p w14:paraId="4156A275">
      <w:pPr>
        <w:keepNext w:val="0"/>
        <w:keepLines w:val="0"/>
        <w:pageBreakBefore w:val="0"/>
        <w:widowControl w:val="0"/>
        <w:kinsoku/>
        <w:wordWrap/>
        <w:overflowPunct/>
        <w:topLinePunct w:val="0"/>
        <w:autoSpaceDE/>
        <w:autoSpaceDN/>
        <w:bidi w:val="0"/>
        <w:adjustRightInd/>
        <w:snapToGrid/>
        <w:spacing w:line="520" w:lineRule="exact"/>
        <w:ind w:left="10136" w:leftChars="4560" w:hanging="560" w:hanging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p w14:paraId="5B4BC87F">
      <w:pPr>
        <w:keepNext w:val="0"/>
        <w:keepLines w:val="0"/>
        <w:pageBreakBefore w:val="0"/>
        <w:widowControl w:val="0"/>
        <w:kinsoku/>
        <w:wordWrap/>
        <w:overflowPunct/>
        <w:topLinePunct w:val="0"/>
        <w:autoSpaceDE/>
        <w:autoSpaceDN/>
        <w:bidi w:val="0"/>
        <w:adjustRightInd/>
        <w:snapToGrid/>
        <w:spacing w:line="520" w:lineRule="exact"/>
        <w:ind w:left="10136" w:leftChars="4560" w:hanging="560" w:hanging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w:t>
      </w:r>
    </w:p>
    <w:p w14:paraId="41E085F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r>
        <w:rPr>
          <w:rFonts w:hint="eastAsia" w:ascii="仿宋_GB2312" w:hAnsi="仿宋_GB2312" w:eastAsia="仿宋_GB2312" w:cs="仿宋_GB2312"/>
          <w:sz w:val="28"/>
          <w:szCs w:val="28"/>
          <w:lang w:val="en-US" w:eastAsia="zh-CN"/>
        </w:rPr>
        <w:t xml:space="preserve">                                                                    2026年  月  日      </w:t>
      </w:r>
      <w:r>
        <w:rPr>
          <w:rFonts w:hint="eastAsia"/>
          <w:lang w:val="en-US" w:eastAsia="zh-CN"/>
        </w:rPr>
        <w:t xml:space="preserve">                                                                          </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zNWQyNDA2NDJhYzdlMDU1N2U0MDdjMmU4M2E4MWIifQ=="/>
  </w:docVars>
  <w:rsids>
    <w:rsidRoot w:val="FEBA9C7F"/>
    <w:rsid w:val="06F537E7"/>
    <w:rsid w:val="087F1350"/>
    <w:rsid w:val="0C3176C0"/>
    <w:rsid w:val="10417A9D"/>
    <w:rsid w:val="12861B4B"/>
    <w:rsid w:val="166149F5"/>
    <w:rsid w:val="185D4AC0"/>
    <w:rsid w:val="1A1D6E85"/>
    <w:rsid w:val="1B80591D"/>
    <w:rsid w:val="1E1F5BEE"/>
    <w:rsid w:val="1E702911"/>
    <w:rsid w:val="1F2546C7"/>
    <w:rsid w:val="229A3466"/>
    <w:rsid w:val="269B7AAF"/>
    <w:rsid w:val="27F20278"/>
    <w:rsid w:val="28942E8A"/>
    <w:rsid w:val="29D83173"/>
    <w:rsid w:val="2F7E44FB"/>
    <w:rsid w:val="302A1EA4"/>
    <w:rsid w:val="3213131A"/>
    <w:rsid w:val="325F6821"/>
    <w:rsid w:val="326E42CA"/>
    <w:rsid w:val="35F943C8"/>
    <w:rsid w:val="45AB6B4A"/>
    <w:rsid w:val="478A6D01"/>
    <w:rsid w:val="4F74740B"/>
    <w:rsid w:val="54F518FC"/>
    <w:rsid w:val="561F12B3"/>
    <w:rsid w:val="580F7106"/>
    <w:rsid w:val="58882FA7"/>
    <w:rsid w:val="5BC621F2"/>
    <w:rsid w:val="5D2F3896"/>
    <w:rsid w:val="5EA8082D"/>
    <w:rsid w:val="5FDF0D8B"/>
    <w:rsid w:val="62083D2B"/>
    <w:rsid w:val="688838B3"/>
    <w:rsid w:val="69DE0A37"/>
    <w:rsid w:val="6BFD9BA1"/>
    <w:rsid w:val="777EDB14"/>
    <w:rsid w:val="79FBEBDA"/>
    <w:rsid w:val="7DD34B99"/>
    <w:rsid w:val="D7EF9426"/>
    <w:rsid w:val="DBF7337A"/>
    <w:rsid w:val="E76FF2E2"/>
    <w:rsid w:val="F0F9D008"/>
    <w:rsid w:val="F77B4AC5"/>
    <w:rsid w:val="FBCBDD8E"/>
    <w:rsid w:val="FDB7A184"/>
    <w:rsid w:val="FEBA9C7F"/>
    <w:rsid w:val="FFF54F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251</Characters>
  <Lines>0</Lines>
  <Paragraphs>0</Paragraphs>
  <TotalTime>0</TotalTime>
  <ScaleCrop>false</ScaleCrop>
  <LinksUpToDate>false</LinksUpToDate>
  <CharactersWithSpaces>467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2022-04-30T06:14:00Z</dcterms:created>
  <dc:creator>gxxc</dc:creator>
  <cp:lastModifiedBy>蒙伟妮</cp:lastModifiedBy>
  <cp:lastPrinted>2022-04-30T06:41:00Z</cp:lastPrinted>
  <dcterms:modified xsi:type="dcterms:W3CDTF">2026-04-28T06:19:01Z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8C9A6B8C6140413A9F7602E004D11218_13</vt:lpwstr>
  </property>
  <property fmtid="{D5CDD505-2E9C-101B-9397-08002B2CF9AE}" pid="4" name="KSOTemplateDocerSaveRecord">
    <vt:lpwstr>eyJoZGlkIjoiOGYzNWQyNDA2NDJhYzdlMDU1N2U0MDdjMmU4M2E4MWIiLCJ1c2VySWQiOiI2NDUzMTI1MjUifQ==</vt:lpwstr>
  </property>
</Properties>
</file>