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附件1</w:t>
      </w:r>
    </w:p>
    <w:p>
      <w:pPr>
        <w:spacing w:line="570" w:lineRule="exact"/>
        <w:ind w:firstLine="880" w:firstLineChars="20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无犯罪记录查询小教程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numPr>
          <w:ilvl w:val="0"/>
          <w:numId w:val="1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在微信界面中下拉，搜索小程序“桂警通办”。</w:t>
      </w: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3339465" cy="6443345"/>
            <wp:effectExtent l="0" t="0" r="13335" b="14605"/>
            <wp:docPr id="2" name="图片 1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webwxgetmsgim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64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选择登录方式“微信登录”。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4057650" cy="7672070"/>
            <wp:effectExtent l="0" t="0" r="0" b="5080"/>
            <wp:docPr id="3" name="图片 2" descr="微信图片_2022092116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209211604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76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填写个人基本信息。</w:t>
      </w: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3846195" cy="7124700"/>
            <wp:effectExtent l="0" t="0" r="1905" b="0"/>
            <wp:docPr id="1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numPr>
          <w:ilvl w:val="0"/>
          <w:numId w:val="1"/>
        </w:numPr>
        <w:jc w:val="lef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选择所在城市。</w:t>
      </w: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3834130" cy="7769860"/>
            <wp:effectExtent l="0" t="0" r="13970" b="254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776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点击右下角查询。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3943350" cy="7903210"/>
            <wp:effectExtent l="0" t="0" r="0" b="254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790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点击无犯罪记录查询。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3962400" cy="7847965"/>
            <wp:effectExtent l="0" t="0" r="0" b="63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78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进行身份确认，开始人脸识别验证。</w:t>
      </w: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3892550" cy="7851775"/>
            <wp:effectExtent l="0" t="0" r="12700" b="1587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785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八、人脸识别成功后，点击确定。</w:t>
      </w: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3840480" cy="7769225"/>
            <wp:effectExtent l="0" t="0" r="7620" b="317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776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九、一般20分钟内可在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微信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小程序中查询结果或在微信服务通知中查看结果。</w:t>
      </w: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4150" cy="5569585"/>
            <wp:effectExtent l="0" t="0" r="12700" b="12065"/>
            <wp:docPr id="9" name="图片 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5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1928" w:right="1417" w:bottom="1814" w:left="1417" w:header="851" w:footer="1531" w:gutter="0"/>
          <w:pgNumType w:fmt="decimal"/>
          <w:cols w:space="720" w:num="1"/>
          <w:docGrid w:type="lines" w:linePitch="312" w:charSpace="0"/>
        </w:sectPr>
      </w:pPr>
    </w:p>
    <w:p>
      <w:pPr>
        <w:numPr>
          <w:ilvl w:val="0"/>
          <w:numId w:val="2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查询结果显示。</w:t>
      </w: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  <w:sectPr>
          <w:pgSz w:w="11906" w:h="16838"/>
          <w:pgMar w:top="1440" w:right="1800" w:bottom="1440" w:left="1800" w:header="851" w:footer="1531" w:gutter="0"/>
          <w:pgNumType w:fmt="decimal"/>
          <w:cols w:space="720" w:num="1"/>
          <w:docGrid w:type="lines" w:linePitch="312" w:charSpace="0"/>
        </w:sect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3769995" cy="8159115"/>
            <wp:effectExtent l="0" t="0" r="1905" b="13335"/>
            <wp:docPr id="10" name="图片 1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附件2</w:t>
      </w:r>
    </w:p>
    <w:p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上传无犯罪记录查询结果小教程</w:t>
      </w:r>
    </w:p>
    <w:p>
      <w:pPr>
        <w:numPr>
          <w:ilvl w:val="0"/>
          <w:numId w:val="3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登录广西房屋建筑和市政基础设施工程评标专家管理系统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（http://dn4.gxzjt.gov.cn:1151/zjthy/login.aspx?type=3&amp;ReturnUrl=%2fzjthy%2f）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drawing>
          <wp:inline distT="0" distB="0" distL="114300" distR="114300">
            <wp:extent cx="5270500" cy="3041015"/>
            <wp:effectExtent l="0" t="0" r="635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numPr>
          <w:ilvl w:val="0"/>
          <w:numId w:val="3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打开专家信息维护菜单，点击扫描件管理按钮。</w:t>
      </w:r>
    </w:p>
    <w:p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instrText xml:space="preserve"> INCLUDEPICTURE "../../../home/gxxc/Down/d3Bz/1662361286447/d3Bz/1662354746512/" \* MERGEFORMAT \d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5263515" cy="2261870"/>
            <wp:effectExtent l="0" t="0" r="13335" b="508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lang w:bidi="ar"/>
        </w:rPr>
        <w:fldChar w:fldCharType="end"/>
      </w:r>
    </w:p>
    <w:p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</w:p>
    <w:p>
      <w:pPr>
        <w:numPr>
          <w:ilvl w:val="0"/>
          <w:numId w:val="3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点击第</w:t>
      </w:r>
      <w:r>
        <w:rPr>
          <w:rFonts w:ascii="Times New Roman" w:hAnsi="Times New Roman" w:eastAsia="方正仿宋_GBK"/>
          <w:sz w:val="32"/>
          <w:szCs w:val="32"/>
        </w:rPr>
        <w:t>8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项“无犯罪记录证明”的扫描件管理按钮。</w:t>
      </w:r>
    </w:p>
    <w:p>
      <w:pPr>
        <w:widowControl/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instrText xml:space="preserve"> INCLUDEPICTURE "../../../home/gxxc/Down/d3Bz/1662361286447/d3Bz/1662354746512/" \* MERGEFORMAT \d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5302885" cy="1444625"/>
            <wp:effectExtent l="0" t="0" r="12065" b="317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lang w:bidi="ar"/>
        </w:rPr>
        <w:fldChar w:fldCharType="end"/>
      </w:r>
    </w:p>
    <w:p>
      <w:pPr>
        <w:numPr>
          <w:ilvl w:val="0"/>
          <w:numId w:val="3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点击选择电子件上传按钮，选择本机中的无犯罪记录截图上传。点击作废按钮后可重新上传扫描件。</w:t>
      </w:r>
    </w:p>
    <w:p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instrText xml:space="preserve"> INCLUDEPICTURE "../../../home/gxxc/Down/d3Bz/1662361286447/d3Bz/1662354746512/" \* MERGEFORMAT \d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5288280" cy="1677670"/>
            <wp:effectExtent l="0" t="0" r="7620" b="1778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lang w:bidi="ar"/>
        </w:rPr>
        <w:fldChar w:fldCharType="end"/>
      </w:r>
    </w:p>
    <w:p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</w:p>
    <w:p>
      <w:pPr>
        <w:numPr>
          <w:ilvl w:val="0"/>
          <w:numId w:val="3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在电子件列表中显示有文件，证明已上传成功。</w:t>
      </w:r>
    </w:p>
    <w:p>
      <w:pPr>
        <w:widowControl/>
        <w:jc w:val="lef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instrText xml:space="preserve"> INCLUDEPICTURE "../../../home/gxxc/Down/d3Bz/1662361286447/d3Bz/1662354746512/" \* MERGEFORMAT \d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5308600" cy="1403350"/>
            <wp:effectExtent l="0" t="0" r="6350" b="635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lang w:bidi="ar"/>
        </w:rPr>
        <w:fldChar w:fldCharType="end"/>
      </w:r>
    </w:p>
    <w:p>
      <w:pPr>
        <w:pStyle w:val="4"/>
        <w:rPr>
          <w:b/>
          <w:bCs w:val="0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黑体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Ii43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ZQiLjd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94EEB2"/>
    <w:multiLevelType w:val="singleLevel"/>
    <w:tmpl w:val="9394EEB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DAE3C13"/>
    <w:multiLevelType w:val="singleLevel"/>
    <w:tmpl w:val="FDAE3C1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FF6E481"/>
    <w:multiLevelType w:val="singleLevel"/>
    <w:tmpl w:val="FFF6E481"/>
    <w:lvl w:ilvl="0" w:tentative="0">
      <w:start w:val="10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RlMTQ0NzhkMTBhODBlNTJkODZmZjVlMTRjNzE3YTIifQ=="/>
  </w:docVars>
  <w:rsids>
    <w:rsidRoot w:val="107A3D0A"/>
    <w:rsid w:val="107A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0"/>
      <w:szCs w:val="30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itle"/>
    <w:basedOn w:val="1"/>
    <w:next w:val="1"/>
    <w:qFormat/>
    <w:uiPriority w:val="10"/>
    <w:pPr>
      <w:jc w:val="center"/>
      <w:outlineLvl w:val="0"/>
    </w:pPr>
    <w:rPr>
      <w:rFonts w:ascii="Calibri" w:hAnsi="Calibri" w:eastAsia="方正小标宋_GBK" w:cs="Times New Roman"/>
      <w:bCs/>
      <w:sz w:val="4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2022-10-10T03:17:00Z</dcterms:created>
  <dc:creator>冰山雪莲</dc:creator>
  <cp:lastModifiedBy>冰山雪莲</cp:lastModifiedBy>
  <dcterms:modified xsi:type="dcterms:W3CDTF">2022-10-10T03:21:54Z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38178111537A4662BEF78216AA6106BA</vt:lpwstr>
  </property>
</Properties>
</file>