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contextualSpacing/>
        <w:jc w:val="both"/>
        <w:textAlignment w:val="auto"/>
        <w:rPr>
          <w:rFonts w:hint="eastAsia" w:ascii="宋体" w:hAnsi="宋体" w:cs="Arial" w:eastAsiaTheme="minorEastAsia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Style w:val="8"/>
          <w:rFonts w:hint="eastAsia" w:ascii="仿宋_GB2312" w:hAnsi="微软雅黑" w:eastAsia="仿宋_GB2312"/>
          <w:b w:val="0"/>
          <w:bCs w:val="0"/>
          <w:color w:val="333333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 xml:space="preserve">玉林市公共资源交易中心进场交易登记表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国有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  <w:lang w:eastAsia="zh-CN"/>
        </w:rPr>
        <w:t>产权交易类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ind w:firstLine="118" w:firstLineChars="49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申请单位（盖章）：                        代登字〔20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 〕第  号</w:t>
      </w:r>
    </w:p>
    <w:tbl>
      <w:tblPr>
        <w:tblStyle w:val="6"/>
        <w:tblW w:w="94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776"/>
        <w:gridCol w:w="2131"/>
        <w:gridCol w:w="2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业主单位名称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及社会信用代码</w:t>
            </w:r>
          </w:p>
        </w:tc>
        <w:tc>
          <w:tcPr>
            <w:tcW w:w="75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项目名称</w:t>
            </w:r>
          </w:p>
        </w:tc>
        <w:tc>
          <w:tcPr>
            <w:tcW w:w="75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项目编号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项目联系人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及电话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起拍价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交易方式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进场登记时间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公告发布时间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计划竞拍时间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其他约定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  <w:jc w:val="center"/>
        </w:trPr>
        <w:tc>
          <w:tcPr>
            <w:tcW w:w="4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ind w:right="48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第三方机构意见：</w:t>
            </w:r>
          </w:p>
          <w:p>
            <w:pPr>
              <w:widowControl/>
              <w:ind w:right="480"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ind w:right="480"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1" w:firstLineChars="2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lang w:val="en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申请进场交易</w:t>
            </w:r>
          </w:p>
          <w:p>
            <w:pPr>
              <w:widowControl/>
              <w:ind w:firstLine="360" w:firstLineChars="200"/>
              <w:jc w:val="both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lang w:val="en"/>
              </w:rPr>
              <w:t xml:space="preserve">  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ind w:right="480" w:firstLine="2835" w:firstLineChars="135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47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项目业主意见：</w:t>
            </w:r>
          </w:p>
          <w:p>
            <w:pPr>
              <w:widowControl/>
              <w:ind w:firstLine="481" w:firstLineChars="20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ind w:right="-107" w:rightChars="-51" w:firstLine="481" w:firstLineChars="20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1" w:firstLineChars="20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445" w:firstLineChars="6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lang w:val="en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申请进场交易</w:t>
            </w:r>
          </w:p>
          <w:p>
            <w:pPr>
              <w:widowControl/>
              <w:ind w:firstLine="360" w:firstLineChars="200"/>
              <w:jc w:val="both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lang w:val="en"/>
              </w:rPr>
              <w:t xml:space="preserve">   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ind w:right="480" w:firstLine="2835" w:firstLineChars="135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交易中心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right="48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widowControl/>
              <w:ind w:right="48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 xml:space="preserve">                                    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年  </w:t>
            </w:r>
            <w:r>
              <w:rPr>
                <w:rFonts w:hint="default" w:ascii="Arial" w:hAnsi="Arial" w:cs="Arial"/>
                <w:color w:val="000000"/>
                <w:kern w:val="0"/>
                <w:szCs w:val="21"/>
                <w:lang w:val="e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月  </w:t>
            </w:r>
            <w:r>
              <w:rPr>
                <w:rFonts w:hint="default" w:ascii="Arial" w:hAnsi="Arial" w:cs="Arial"/>
                <w:color w:val="000000"/>
                <w:kern w:val="0"/>
                <w:szCs w:val="21"/>
                <w:lang w:val="e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94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0" w:lineRule="atLeas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spacing w:line="270" w:lineRule="atLeast"/>
              <w:ind w:firstLine="480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申请项目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进场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单位进场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登记需提交以下材料：</w:t>
            </w:r>
          </w:p>
          <w:p>
            <w:pPr>
              <w:widowControl/>
              <w:spacing w:line="270" w:lineRule="atLeast"/>
              <w:ind w:firstLine="420" w:firstLineChars="200"/>
              <w:jc w:val="left"/>
              <w:rPr>
                <w:rFonts w:hint="eastAsia" w:ascii="宋体" w:hAnsi="宋体" w:cs="宋体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营业执照（复印件，原件备查）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270" w:lineRule="atLeast"/>
              <w:ind w:firstLine="420" w:firstLineChars="200"/>
              <w:jc w:val="left"/>
              <w:rPr>
                <w:rFonts w:hint="eastAsia" w:ascii="宋体" w:hAnsi="宋体" w:cs="宋体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（2）法人代表授权书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270" w:lineRule="atLeast"/>
              <w:ind w:firstLine="42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（3）被授权人身份证（复印件，原件备查）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270" w:lineRule="atLeast"/>
              <w:ind w:firstLine="42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（4）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上级主管部门关于资产处置的意见批复（复印件）、股东会（董事会）同意资产处置的决议(股东签字)或领导班子会议纪要（决定）（复印件）等经审核备案的相关文件。</w:t>
            </w:r>
          </w:p>
          <w:p>
            <w:pPr>
              <w:widowControl/>
              <w:spacing w:line="270" w:lineRule="atLeast"/>
              <w:ind w:firstLine="42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5)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业主委托第三方机构的《委托拍卖合同（协议）》复印件。</w:t>
            </w:r>
          </w:p>
          <w:p>
            <w:pPr>
              <w:widowControl/>
              <w:spacing w:line="270" w:lineRule="atLeast"/>
              <w:ind w:firstLine="420" w:firstLineChars="200"/>
              <w:jc w:val="left"/>
              <w:rPr>
                <w:rFonts w:hint="default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（6）标的物评估报告或备案表（复印件）。</w:t>
            </w:r>
          </w:p>
          <w:p>
            <w:pPr>
              <w:widowControl/>
              <w:spacing w:line="270" w:lineRule="atLeast"/>
              <w:ind w:firstLine="48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2、本表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份，申请单位、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交易中心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、项目业主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各执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份。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宋体" w:eastAsia="仿宋_GB2312" w:cs="Arial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6802"/>
    <w:rsid w:val="00043AA6"/>
    <w:rsid w:val="000658BC"/>
    <w:rsid w:val="000755BD"/>
    <w:rsid w:val="000D6975"/>
    <w:rsid w:val="001042D4"/>
    <w:rsid w:val="00145F97"/>
    <w:rsid w:val="001A10D9"/>
    <w:rsid w:val="001D447E"/>
    <w:rsid w:val="002512D4"/>
    <w:rsid w:val="00252389"/>
    <w:rsid w:val="00272FC7"/>
    <w:rsid w:val="002C216D"/>
    <w:rsid w:val="00304D88"/>
    <w:rsid w:val="00306BD2"/>
    <w:rsid w:val="003369E0"/>
    <w:rsid w:val="00363528"/>
    <w:rsid w:val="00396A0D"/>
    <w:rsid w:val="003D38A9"/>
    <w:rsid w:val="004C2368"/>
    <w:rsid w:val="0051104E"/>
    <w:rsid w:val="00720696"/>
    <w:rsid w:val="00740F97"/>
    <w:rsid w:val="007441D4"/>
    <w:rsid w:val="007445C9"/>
    <w:rsid w:val="007E7BED"/>
    <w:rsid w:val="008400AA"/>
    <w:rsid w:val="00840CA2"/>
    <w:rsid w:val="00872127"/>
    <w:rsid w:val="008F63B4"/>
    <w:rsid w:val="0093168D"/>
    <w:rsid w:val="00AE6A09"/>
    <w:rsid w:val="00B00A7D"/>
    <w:rsid w:val="00B32C45"/>
    <w:rsid w:val="00B515AE"/>
    <w:rsid w:val="00BA2D84"/>
    <w:rsid w:val="00BB2079"/>
    <w:rsid w:val="00BC2152"/>
    <w:rsid w:val="00BE5FA0"/>
    <w:rsid w:val="00BF3FF7"/>
    <w:rsid w:val="00C30B7E"/>
    <w:rsid w:val="00C723D2"/>
    <w:rsid w:val="00CA729A"/>
    <w:rsid w:val="00CE65CF"/>
    <w:rsid w:val="00D660E1"/>
    <w:rsid w:val="00DC3A9B"/>
    <w:rsid w:val="00EB4A2A"/>
    <w:rsid w:val="00ED2F62"/>
    <w:rsid w:val="00F16802"/>
    <w:rsid w:val="217676E0"/>
    <w:rsid w:val="2F9D288D"/>
    <w:rsid w:val="3B5210EE"/>
    <w:rsid w:val="47D30E6B"/>
    <w:rsid w:val="4DF00D19"/>
    <w:rsid w:val="59F77A5D"/>
    <w:rsid w:val="5FEB758F"/>
    <w:rsid w:val="65EEAF85"/>
    <w:rsid w:val="678E72CF"/>
    <w:rsid w:val="6DF587F6"/>
    <w:rsid w:val="6EF4802B"/>
    <w:rsid w:val="6F7FE4B2"/>
    <w:rsid w:val="71FDC339"/>
    <w:rsid w:val="7677E21B"/>
    <w:rsid w:val="7AF4C73F"/>
    <w:rsid w:val="7AFE97DF"/>
    <w:rsid w:val="7BFFF356"/>
    <w:rsid w:val="7D5D1896"/>
    <w:rsid w:val="7E77327D"/>
    <w:rsid w:val="7ED7EF3F"/>
    <w:rsid w:val="7FDD56F9"/>
    <w:rsid w:val="7FFF6973"/>
    <w:rsid w:val="A5FF2C4A"/>
    <w:rsid w:val="BF5B82AD"/>
    <w:rsid w:val="CFFFEFB4"/>
    <w:rsid w:val="D7F3CF37"/>
    <w:rsid w:val="DBF7CFB1"/>
    <w:rsid w:val="DBFFB15C"/>
    <w:rsid w:val="DEF922E1"/>
    <w:rsid w:val="DFD43E01"/>
    <w:rsid w:val="EC5706DA"/>
    <w:rsid w:val="EEFF8B3C"/>
    <w:rsid w:val="EFFBB1DD"/>
    <w:rsid w:val="EFFD5A26"/>
    <w:rsid w:val="EFFF9F03"/>
    <w:rsid w:val="F37F8070"/>
    <w:rsid w:val="FD4F34AB"/>
    <w:rsid w:val="FF51D86C"/>
    <w:rsid w:val="FFBD4F30"/>
    <w:rsid w:val="FFBDF8AD"/>
    <w:rsid w:val="FFFB3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170</Characters>
  <Lines>21</Lines>
  <Paragraphs>15</Paragraphs>
  <TotalTime>3</TotalTime>
  <ScaleCrop>false</ScaleCrop>
  <LinksUpToDate>false</LinksUpToDate>
  <CharactersWithSpaces>320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2019-05-02T00:24:00Z</dcterms:created>
  <dc:creator>HP1</dc:creator>
  <cp:lastModifiedBy>小葫芦泡泡鱼</cp:lastModifiedBy>
  <cp:lastPrinted>2019-04-20T17:43:00Z</cp:lastPrinted>
  <dcterms:modified xsi:type="dcterms:W3CDTF">2025-03-12T11:45:02Z</dcterms:modified>
  <dc:title>玉林市公共资源交易中心关于递交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